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E76" w:rsidRDefault="00480C31" w:rsidP="00756E76">
      <w:pPr>
        <w:pStyle w:val="Tekstpodstawowy"/>
        <w:jc w:val="right"/>
      </w:pPr>
      <w:r>
        <w:t>Szczerc</w:t>
      </w:r>
      <w:r w:rsidR="00756E76">
        <w:t>ów, 201</w:t>
      </w:r>
      <w:r>
        <w:t>2</w:t>
      </w:r>
      <w:r w:rsidR="00756E76">
        <w:t xml:space="preserve"> r.</w:t>
      </w:r>
    </w:p>
    <w:p w:rsidR="00756E76" w:rsidRDefault="00756E76" w:rsidP="00756E76">
      <w:pPr>
        <w:pStyle w:val="Tekstpodstawowy"/>
        <w:rPr>
          <w:b/>
          <w:bCs/>
          <w:u w:val="single"/>
        </w:rPr>
      </w:pPr>
    </w:p>
    <w:p w:rsidR="00756E76" w:rsidRDefault="00756E76" w:rsidP="00756E76">
      <w:pPr>
        <w:pStyle w:val="Tekstpodstawowy"/>
        <w:rPr>
          <w:b/>
          <w:bCs/>
          <w:u w:val="single"/>
        </w:rPr>
      </w:pPr>
    </w:p>
    <w:p w:rsidR="00756E76" w:rsidRDefault="00756E76" w:rsidP="00756E76">
      <w:pPr>
        <w:pStyle w:val="Tekstpodstawowy"/>
        <w:rPr>
          <w:b/>
          <w:bCs/>
          <w:u w:val="single"/>
        </w:rPr>
      </w:pPr>
      <w:r>
        <w:rPr>
          <w:b/>
          <w:bCs/>
          <w:u w:val="single"/>
        </w:rPr>
        <w:t>OBIEKT:</w:t>
      </w:r>
    </w:p>
    <w:p w:rsidR="00480C31" w:rsidRPr="00480C31" w:rsidRDefault="00756E76" w:rsidP="00480C31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Utworzenie terenów zieleni  -  </w:t>
      </w:r>
      <w:r w:rsidR="00480C31" w:rsidRPr="00480C31">
        <w:rPr>
          <w:b/>
          <w:bCs/>
        </w:rPr>
        <w:t xml:space="preserve">PROJEKT ZAGOSPODAROWANIA TERENU – </w:t>
      </w:r>
    </w:p>
    <w:p w:rsidR="00480C31" w:rsidRPr="00480C31" w:rsidRDefault="00480C31" w:rsidP="00480C31">
      <w:pPr>
        <w:spacing w:line="276" w:lineRule="auto"/>
        <w:jc w:val="both"/>
        <w:rPr>
          <w:b/>
          <w:bCs/>
        </w:rPr>
      </w:pPr>
      <w:r w:rsidRPr="00480C31">
        <w:rPr>
          <w:b/>
          <w:bCs/>
        </w:rPr>
        <w:t xml:space="preserve">MODRENIZACJA PARKU PRZY UL. POZNAŃSKIEJ W ZELOWIE </w:t>
      </w:r>
    </w:p>
    <w:p w:rsidR="00480C31" w:rsidRPr="00480C31" w:rsidRDefault="00480C31" w:rsidP="00480C31">
      <w:pPr>
        <w:spacing w:line="276" w:lineRule="auto"/>
        <w:jc w:val="both"/>
        <w:rPr>
          <w:b/>
          <w:bCs/>
        </w:rPr>
      </w:pPr>
      <w:r w:rsidRPr="00480C31">
        <w:rPr>
          <w:b/>
          <w:bCs/>
        </w:rPr>
        <w:t>(ZELÓW – DZ. NR EWID. 169/2 OBR. 06 ORAZ DZ. NR EWID. -1 OBR. 0</w:t>
      </w:r>
      <w:r w:rsidR="00513FBE">
        <w:rPr>
          <w:b/>
          <w:bCs/>
        </w:rPr>
        <w:t>8</w:t>
      </w:r>
      <w:r w:rsidRPr="00480C31">
        <w:rPr>
          <w:b/>
          <w:bCs/>
        </w:rPr>
        <w:t xml:space="preserve">) </w:t>
      </w:r>
    </w:p>
    <w:p w:rsidR="00480C31" w:rsidRPr="00480C31" w:rsidRDefault="00480C31" w:rsidP="00480C31">
      <w:pPr>
        <w:spacing w:line="276" w:lineRule="auto"/>
        <w:jc w:val="both"/>
        <w:rPr>
          <w:b/>
          <w:bCs/>
        </w:rPr>
      </w:pPr>
    </w:p>
    <w:p w:rsidR="00DA1256" w:rsidRPr="00AB6A22" w:rsidRDefault="00DA1256" w:rsidP="007B7FF5">
      <w:pPr>
        <w:spacing w:line="276" w:lineRule="auto"/>
        <w:jc w:val="both"/>
        <w:rPr>
          <w:b/>
          <w:bCs/>
        </w:rPr>
      </w:pPr>
      <w:r w:rsidRPr="00AB6A22">
        <w:rPr>
          <w:b/>
          <w:bCs/>
        </w:rPr>
        <w:t xml:space="preserve"> </w:t>
      </w:r>
    </w:p>
    <w:p w:rsidR="00756E76" w:rsidRDefault="00756E76" w:rsidP="007B7FF5">
      <w:pPr>
        <w:pStyle w:val="Tekstpodstawowy"/>
        <w:rPr>
          <w:b/>
          <w:bCs/>
        </w:rPr>
      </w:pPr>
    </w:p>
    <w:p w:rsidR="00756E76" w:rsidRDefault="00756E76" w:rsidP="007B7FF5">
      <w:pPr>
        <w:pStyle w:val="Tekstpodstawowy"/>
        <w:rPr>
          <w:b/>
          <w:bCs/>
        </w:rPr>
      </w:pPr>
    </w:p>
    <w:p w:rsidR="00756E76" w:rsidRDefault="00756E76" w:rsidP="00756E76">
      <w:pPr>
        <w:pStyle w:val="Tekstpodstawowy"/>
        <w:spacing w:line="360" w:lineRule="auto"/>
        <w:rPr>
          <w:b/>
          <w:bCs/>
          <w:u w:val="single"/>
        </w:rPr>
      </w:pPr>
    </w:p>
    <w:p w:rsidR="00756E76" w:rsidRDefault="00756E76" w:rsidP="00756E76">
      <w:pPr>
        <w:pStyle w:val="Tekstpodstawowy"/>
        <w:spacing w:line="360" w:lineRule="auto"/>
        <w:rPr>
          <w:b/>
          <w:bCs/>
        </w:rPr>
      </w:pPr>
      <w:r>
        <w:rPr>
          <w:b/>
          <w:bCs/>
          <w:u w:val="single"/>
        </w:rPr>
        <w:t>LOKALIZACJA OBIEKTU:</w:t>
      </w:r>
      <w:r>
        <w:rPr>
          <w:b/>
          <w:bCs/>
        </w:rPr>
        <w:t xml:space="preserve"> </w:t>
      </w:r>
      <w:r w:rsidR="00480C31">
        <w:rPr>
          <w:b/>
          <w:bCs/>
        </w:rPr>
        <w:t>Zelów, dz. 169/2</w:t>
      </w:r>
      <w:r w:rsidR="00513FBE">
        <w:rPr>
          <w:b/>
          <w:bCs/>
        </w:rPr>
        <w:t xml:space="preserve"> </w:t>
      </w:r>
      <w:proofErr w:type="spellStart"/>
      <w:r w:rsidR="00513FBE">
        <w:rPr>
          <w:b/>
          <w:bCs/>
        </w:rPr>
        <w:t>obr</w:t>
      </w:r>
      <w:proofErr w:type="spellEnd"/>
      <w:r w:rsidR="00513FBE">
        <w:rPr>
          <w:b/>
          <w:bCs/>
        </w:rPr>
        <w:t>. 06</w:t>
      </w:r>
      <w:r w:rsidR="00480C31">
        <w:rPr>
          <w:b/>
          <w:bCs/>
        </w:rPr>
        <w:t>;</w:t>
      </w:r>
      <w:r w:rsidR="00513FBE">
        <w:rPr>
          <w:b/>
          <w:bCs/>
        </w:rPr>
        <w:t xml:space="preserve"> dz.</w:t>
      </w:r>
      <w:r w:rsidR="00480C31">
        <w:rPr>
          <w:b/>
          <w:bCs/>
        </w:rPr>
        <w:t xml:space="preserve"> -1 </w:t>
      </w:r>
      <w:proofErr w:type="spellStart"/>
      <w:r w:rsidR="00480C31">
        <w:rPr>
          <w:b/>
          <w:bCs/>
        </w:rPr>
        <w:t>obr</w:t>
      </w:r>
      <w:proofErr w:type="spellEnd"/>
      <w:r w:rsidR="00480C31">
        <w:rPr>
          <w:b/>
          <w:bCs/>
        </w:rPr>
        <w:t>. 0</w:t>
      </w:r>
      <w:r w:rsidR="00513FBE">
        <w:rPr>
          <w:b/>
          <w:bCs/>
        </w:rPr>
        <w:t>8</w:t>
      </w:r>
      <w:r w:rsidR="00DA1256">
        <w:rPr>
          <w:b/>
          <w:bCs/>
        </w:rPr>
        <w:t xml:space="preserve">, </w:t>
      </w:r>
      <w:r>
        <w:rPr>
          <w:b/>
          <w:bCs/>
        </w:rPr>
        <w:t>powiat bełchatowski, województwo łódzkie</w:t>
      </w:r>
    </w:p>
    <w:p w:rsidR="00756E76" w:rsidRDefault="00756E76" w:rsidP="00756E76">
      <w:pPr>
        <w:pStyle w:val="Tekstpodstawowy"/>
      </w:pPr>
    </w:p>
    <w:p w:rsidR="00756E76" w:rsidRDefault="00756E76" w:rsidP="00756E76">
      <w:pPr>
        <w:pStyle w:val="Tekstpodstawowy"/>
      </w:pPr>
    </w:p>
    <w:p w:rsidR="00756E76" w:rsidRDefault="00756E76" w:rsidP="00756E76">
      <w:pPr>
        <w:pStyle w:val="Tekstpodstawowy"/>
      </w:pPr>
    </w:p>
    <w:p w:rsidR="00756E76" w:rsidRDefault="00756E76" w:rsidP="00756E76">
      <w:pPr>
        <w:pStyle w:val="Tekstpodstawowy"/>
        <w:spacing w:line="360" w:lineRule="auto"/>
        <w:rPr>
          <w:b/>
          <w:bCs/>
          <w:u w:val="single"/>
        </w:rPr>
      </w:pPr>
      <w:r>
        <w:rPr>
          <w:b/>
          <w:bCs/>
          <w:u w:val="single"/>
        </w:rPr>
        <w:t>TEMAT:</w:t>
      </w:r>
    </w:p>
    <w:p w:rsidR="00756E76" w:rsidRDefault="00756E76" w:rsidP="007B7FF5">
      <w:pPr>
        <w:pStyle w:val="Tekstpodstawowy"/>
        <w:spacing w:line="276" w:lineRule="auto"/>
      </w:pPr>
      <w:r>
        <w:rPr>
          <w:b/>
          <w:bCs/>
        </w:rPr>
        <w:t xml:space="preserve">Specyfikacja techniczna </w:t>
      </w:r>
      <w:r>
        <w:t>wykonania i odbioru robót związanych z wykonaniem zadania:</w:t>
      </w:r>
    </w:p>
    <w:p w:rsidR="00390F47" w:rsidRPr="00390F47" w:rsidRDefault="00DC637F" w:rsidP="00390F47">
      <w:pPr>
        <w:spacing w:line="276" w:lineRule="auto"/>
        <w:jc w:val="both"/>
        <w:rPr>
          <w:b/>
          <w:bCs/>
        </w:rPr>
      </w:pPr>
      <w:r w:rsidRPr="00AB6A22">
        <w:rPr>
          <w:b/>
          <w:bCs/>
        </w:rPr>
        <w:t xml:space="preserve">PROJEKT ZAGOSPODAROWANIA TERENU – </w:t>
      </w:r>
      <w:r w:rsidR="00390F47" w:rsidRPr="00390F47">
        <w:rPr>
          <w:b/>
          <w:bCs/>
        </w:rPr>
        <w:t xml:space="preserve">MODRENIZACJA PARKU PRZY UL. POZNAŃSKIEJ W ZELOWIE </w:t>
      </w:r>
    </w:p>
    <w:p w:rsidR="00390F47" w:rsidRPr="00390F47" w:rsidRDefault="00390F47" w:rsidP="00390F47">
      <w:pPr>
        <w:spacing w:line="276" w:lineRule="auto"/>
        <w:jc w:val="both"/>
        <w:rPr>
          <w:b/>
          <w:bCs/>
        </w:rPr>
      </w:pPr>
      <w:r w:rsidRPr="00390F47">
        <w:rPr>
          <w:b/>
          <w:bCs/>
        </w:rPr>
        <w:t>(ZELÓW – DZ. NR EWID. 169/2 OBR. 06 ORAZ DZ. NR EWID. -1 OBR. 0</w:t>
      </w:r>
      <w:r w:rsidR="00513FBE">
        <w:rPr>
          <w:b/>
          <w:bCs/>
        </w:rPr>
        <w:t>8</w:t>
      </w:r>
      <w:r w:rsidRPr="00390F47">
        <w:rPr>
          <w:b/>
          <w:bCs/>
        </w:rPr>
        <w:t xml:space="preserve">) </w:t>
      </w:r>
    </w:p>
    <w:p w:rsidR="00DC637F" w:rsidRPr="00AB6A22" w:rsidRDefault="00DC637F" w:rsidP="007B7FF5">
      <w:pPr>
        <w:spacing w:line="276" w:lineRule="auto"/>
        <w:jc w:val="both"/>
        <w:rPr>
          <w:b/>
          <w:bCs/>
        </w:rPr>
      </w:pPr>
    </w:p>
    <w:p w:rsidR="00756E76" w:rsidRDefault="00756E76" w:rsidP="007B7FF5">
      <w:pPr>
        <w:pStyle w:val="Tekstpodstawowy"/>
        <w:spacing w:line="276" w:lineRule="auto"/>
      </w:pPr>
    </w:p>
    <w:p w:rsidR="00756E76" w:rsidRDefault="00756E76" w:rsidP="00756E76">
      <w:pPr>
        <w:pStyle w:val="Tekstpodstawowy"/>
        <w:spacing w:line="360" w:lineRule="auto"/>
        <w:rPr>
          <w:b/>
        </w:rPr>
      </w:pPr>
      <w:r>
        <w:t xml:space="preserve">Oznaczenie specyfikacji technicznej – </w:t>
      </w:r>
      <w:r>
        <w:rPr>
          <w:b/>
        </w:rPr>
        <w:t>ST ZIELEŃ</w:t>
      </w:r>
    </w:p>
    <w:p w:rsidR="00756E76" w:rsidRDefault="00756E76" w:rsidP="00756E76">
      <w:pPr>
        <w:pStyle w:val="Tekstpodstawowy"/>
        <w:spacing w:line="360" w:lineRule="auto"/>
      </w:pPr>
    </w:p>
    <w:p w:rsidR="00422CEE" w:rsidRDefault="00422CEE" w:rsidP="00422CEE">
      <w:pPr>
        <w:pStyle w:val="Tekstpodstawowy"/>
        <w:spacing w:line="360" w:lineRule="auto"/>
      </w:pPr>
      <w:r>
        <w:t xml:space="preserve">KOD CPV </w:t>
      </w:r>
    </w:p>
    <w:p w:rsidR="00422CEE" w:rsidRDefault="00422CEE" w:rsidP="007B7FF5">
      <w:pPr>
        <w:pStyle w:val="Tekstpodstawowy"/>
        <w:spacing w:line="276" w:lineRule="auto"/>
      </w:pPr>
      <w:r>
        <w:t>77000000  usługi rolnicze, leśne, ogrodnicze, hydroponiczne i pszczelarskie</w:t>
      </w:r>
    </w:p>
    <w:p w:rsidR="00422CEE" w:rsidRDefault="00422CEE" w:rsidP="007B7FF5">
      <w:pPr>
        <w:pStyle w:val="Tekstpodstawowy"/>
        <w:spacing w:line="276" w:lineRule="auto"/>
      </w:pPr>
      <w:r>
        <w:t>77300000-3 usługi ogrodnicze</w:t>
      </w:r>
    </w:p>
    <w:p w:rsidR="00422CEE" w:rsidRDefault="00422CEE" w:rsidP="007B7FF5">
      <w:pPr>
        <w:pStyle w:val="Tekstpodstawowy"/>
        <w:spacing w:line="276" w:lineRule="auto"/>
      </w:pPr>
      <w:r>
        <w:t>77310000-6 usługi sadzenia roślin oraz utrzymania terenów zieleni</w:t>
      </w:r>
    </w:p>
    <w:p w:rsidR="00422CEE" w:rsidRPr="00577AA6" w:rsidRDefault="00422CEE" w:rsidP="007B7FF5">
      <w:pPr>
        <w:pStyle w:val="Tekstpodstawowy"/>
        <w:spacing w:line="276" w:lineRule="auto"/>
      </w:pPr>
      <w:r>
        <w:t>77311000-3 usługi utrzymania ogródków ozdobnych</w:t>
      </w:r>
    </w:p>
    <w:p w:rsidR="00422CEE" w:rsidRDefault="00422CEE" w:rsidP="007B7FF5">
      <w:pPr>
        <w:pStyle w:val="Tekstpodstawowy"/>
        <w:spacing w:line="276" w:lineRule="auto"/>
        <w:ind w:left="360"/>
      </w:pPr>
    </w:p>
    <w:p w:rsidR="00756E76" w:rsidRDefault="00756E76" w:rsidP="00756E76">
      <w:pPr>
        <w:pStyle w:val="Tekstpodstawowy"/>
        <w:ind w:left="360"/>
      </w:pPr>
    </w:p>
    <w:p w:rsidR="00756E76" w:rsidRDefault="00756E76" w:rsidP="00756E76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Inwestor:</w:t>
      </w:r>
    </w:p>
    <w:p w:rsidR="00756E76" w:rsidRDefault="00756E76" w:rsidP="00756E76">
      <w:pPr>
        <w:ind w:firstLine="708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</w:t>
      </w:r>
      <w:r w:rsidR="0069672C">
        <w:rPr>
          <w:b/>
          <w:sz w:val="23"/>
          <w:szCs w:val="23"/>
        </w:rPr>
        <w:t>Gmin</w:t>
      </w:r>
      <w:r w:rsidR="00381F66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 xml:space="preserve"> </w:t>
      </w:r>
      <w:r w:rsidR="00390F47">
        <w:rPr>
          <w:b/>
          <w:sz w:val="23"/>
          <w:szCs w:val="23"/>
        </w:rPr>
        <w:t>Zel</w:t>
      </w:r>
      <w:r w:rsidR="0069672C">
        <w:rPr>
          <w:b/>
          <w:sz w:val="23"/>
          <w:szCs w:val="23"/>
        </w:rPr>
        <w:t>ó</w:t>
      </w:r>
      <w:r>
        <w:rPr>
          <w:b/>
          <w:sz w:val="23"/>
          <w:szCs w:val="23"/>
        </w:rPr>
        <w:t>w</w:t>
      </w:r>
    </w:p>
    <w:p w:rsidR="00756E76" w:rsidRDefault="00381F66" w:rsidP="00756E76">
      <w:pPr>
        <w:ind w:firstLine="708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Zel</w:t>
      </w:r>
      <w:r w:rsidR="00756E76">
        <w:rPr>
          <w:b/>
          <w:sz w:val="23"/>
          <w:szCs w:val="23"/>
        </w:rPr>
        <w:t xml:space="preserve">ów, ul. </w:t>
      </w:r>
      <w:r>
        <w:rPr>
          <w:b/>
          <w:sz w:val="23"/>
          <w:szCs w:val="23"/>
        </w:rPr>
        <w:t>Żeromskiego 23</w:t>
      </w:r>
    </w:p>
    <w:p w:rsidR="00756E76" w:rsidRDefault="00756E76" w:rsidP="00756E76">
      <w:pPr>
        <w:pStyle w:val="Tekstpodstawowy"/>
      </w:pPr>
    </w:p>
    <w:p w:rsidR="00756E76" w:rsidRDefault="00756E76" w:rsidP="00756E76">
      <w:pPr>
        <w:pStyle w:val="Tekstpodstawowy"/>
      </w:pPr>
    </w:p>
    <w:p w:rsidR="00756E76" w:rsidRDefault="00756E76" w:rsidP="00756E76">
      <w:pPr>
        <w:pStyle w:val="Tekstpodstawowy"/>
      </w:pPr>
    </w:p>
    <w:p w:rsidR="00381F66" w:rsidRPr="00381F66" w:rsidRDefault="00756E76" w:rsidP="00381F66">
      <w:pPr>
        <w:pStyle w:val="Tekstpodstawowy"/>
        <w:rPr>
          <w:b/>
        </w:rPr>
      </w:pPr>
      <w:r w:rsidRPr="00627638">
        <w:rPr>
          <w:b/>
        </w:rPr>
        <w:t>projekt:</w:t>
      </w:r>
      <w:r>
        <w:t xml:space="preserve"> </w:t>
      </w:r>
      <w:r w:rsidR="00381F66" w:rsidRPr="00381F66">
        <w:rPr>
          <w:b/>
        </w:rPr>
        <w:t xml:space="preserve">Usługi </w:t>
      </w:r>
      <w:proofErr w:type="spellStart"/>
      <w:r w:rsidR="00381F66" w:rsidRPr="00381F66">
        <w:rPr>
          <w:b/>
        </w:rPr>
        <w:t>Architektoniczno</w:t>
      </w:r>
      <w:proofErr w:type="spellEnd"/>
      <w:r w:rsidR="00381F66" w:rsidRPr="00381F66">
        <w:rPr>
          <w:b/>
        </w:rPr>
        <w:t xml:space="preserve"> - Budowlane </w:t>
      </w:r>
    </w:p>
    <w:p w:rsidR="00381F66" w:rsidRPr="00381F66" w:rsidRDefault="00381F66" w:rsidP="00381F66">
      <w:pPr>
        <w:pStyle w:val="Tekstpodstawowy"/>
        <w:ind w:firstLine="708"/>
        <w:rPr>
          <w:b/>
        </w:rPr>
      </w:pPr>
      <w:r w:rsidRPr="00381F66">
        <w:rPr>
          <w:b/>
        </w:rPr>
        <w:t xml:space="preserve">Piotr Domański </w:t>
      </w:r>
    </w:p>
    <w:p w:rsidR="00381F66" w:rsidRPr="00381F66" w:rsidRDefault="00381F66" w:rsidP="00381F66">
      <w:pPr>
        <w:pStyle w:val="Tekstpodstawowy"/>
        <w:ind w:firstLine="708"/>
        <w:rPr>
          <w:b/>
        </w:rPr>
      </w:pPr>
      <w:r w:rsidRPr="00381F66">
        <w:rPr>
          <w:b/>
        </w:rPr>
        <w:t>97 – 420 Szczerców, Piotrkowska 11</w:t>
      </w:r>
    </w:p>
    <w:p w:rsidR="00756E76" w:rsidRDefault="00756E76" w:rsidP="00756E76">
      <w:pPr>
        <w:pStyle w:val="Tekstpodstawowy"/>
      </w:pPr>
    </w:p>
    <w:p w:rsidR="007B7FF5" w:rsidRDefault="007B7FF5" w:rsidP="00756E76">
      <w:pPr>
        <w:pStyle w:val="Tekstpodstawowy"/>
      </w:pPr>
    </w:p>
    <w:p w:rsidR="00756E76" w:rsidRDefault="00756E76" w:rsidP="00756E76">
      <w:pPr>
        <w:pStyle w:val="Tekstpodstawowy"/>
        <w:numPr>
          <w:ilvl w:val="0"/>
          <w:numId w:val="1"/>
        </w:numPr>
        <w:rPr>
          <w:b/>
        </w:rPr>
      </w:pPr>
      <w:r>
        <w:rPr>
          <w:b/>
        </w:rPr>
        <w:lastRenderedPageBreak/>
        <w:t>WSTĘP</w:t>
      </w:r>
    </w:p>
    <w:p w:rsidR="00756E76" w:rsidRDefault="00756E76" w:rsidP="00756E76">
      <w:pPr>
        <w:pStyle w:val="Tekstpodstawowy"/>
        <w:ind w:left="360"/>
        <w:rPr>
          <w:b/>
        </w:rPr>
      </w:pPr>
    </w:p>
    <w:p w:rsidR="00756E76" w:rsidRDefault="00756E76" w:rsidP="007B7FF5">
      <w:pPr>
        <w:pStyle w:val="Tekstpodstawowy"/>
        <w:spacing w:line="276" w:lineRule="auto"/>
        <w:rPr>
          <w:u w:val="single"/>
        </w:rPr>
      </w:pPr>
      <w:r>
        <w:rPr>
          <w:u w:val="single"/>
        </w:rPr>
        <w:t>Przedmiot Specyfikacji Technicznej</w:t>
      </w:r>
    </w:p>
    <w:p w:rsidR="00756E76" w:rsidRDefault="00756E76" w:rsidP="007B7FF5">
      <w:pPr>
        <w:pStyle w:val="Tekstpodstawowy"/>
        <w:spacing w:line="276" w:lineRule="auto"/>
      </w:pPr>
    </w:p>
    <w:p w:rsidR="00F901B3" w:rsidRPr="00F901B3" w:rsidRDefault="00756E76" w:rsidP="00F901B3">
      <w:pPr>
        <w:spacing w:line="276" w:lineRule="auto"/>
        <w:jc w:val="both"/>
        <w:rPr>
          <w:bCs/>
        </w:rPr>
      </w:pPr>
      <w:r>
        <w:t>Przedmiotem niniejszej specyfikacji są wymagania dotyczące wykonania ziel</w:t>
      </w:r>
      <w:r w:rsidR="00F901B3">
        <w:t>eni dla zagospodarowania terenu parku przy ul. Poznańskiej w Zelowie</w:t>
      </w:r>
      <w:r>
        <w:t xml:space="preserve"> </w:t>
      </w:r>
      <w:r w:rsidR="00D65F87">
        <w:t xml:space="preserve">w ramach zadania: </w:t>
      </w:r>
      <w:r w:rsidR="00D65F87" w:rsidRPr="00D65F87">
        <w:rPr>
          <w:bCs/>
        </w:rPr>
        <w:t xml:space="preserve"> </w:t>
      </w:r>
      <w:r w:rsidR="00F901B3" w:rsidRPr="00F901B3">
        <w:rPr>
          <w:bCs/>
        </w:rPr>
        <w:t>PROJEKT ZAGOSPODAROWANIA TERENU – MODRENIZACJA PARKU PRZY UL. POZNAŃSKIEJ W ZELOWIE (ZELÓW – DZ. NR EWID. 169/2 OBR. 06 ORAZ DZ. NR EWID. -1 OBR. 0</w:t>
      </w:r>
      <w:r w:rsidR="00513FBE">
        <w:rPr>
          <w:bCs/>
        </w:rPr>
        <w:t>8</w:t>
      </w:r>
      <w:r w:rsidR="00F901B3" w:rsidRPr="00F901B3">
        <w:rPr>
          <w:bCs/>
        </w:rPr>
        <w:t xml:space="preserve">) </w:t>
      </w:r>
    </w:p>
    <w:p w:rsidR="00D65F87" w:rsidRPr="00F901B3" w:rsidRDefault="00D65F87" w:rsidP="007B7FF5">
      <w:pPr>
        <w:spacing w:line="276" w:lineRule="auto"/>
        <w:jc w:val="both"/>
        <w:rPr>
          <w:bCs/>
        </w:rPr>
      </w:pPr>
    </w:p>
    <w:p w:rsidR="00756E76" w:rsidRPr="00F901B3" w:rsidRDefault="00756E76" w:rsidP="00756E76">
      <w:pPr>
        <w:pStyle w:val="Tekstpodstawowy"/>
      </w:pPr>
    </w:p>
    <w:p w:rsidR="00756E76" w:rsidRDefault="00756E76" w:rsidP="007B7FF5">
      <w:pPr>
        <w:pStyle w:val="Tekstpodstawowy"/>
        <w:spacing w:line="276" w:lineRule="auto"/>
        <w:rPr>
          <w:u w:val="single"/>
        </w:rPr>
      </w:pPr>
      <w:r>
        <w:rPr>
          <w:u w:val="single"/>
        </w:rPr>
        <w:t>Zakres robót objętych ST</w:t>
      </w:r>
    </w:p>
    <w:p w:rsidR="00756E76" w:rsidRDefault="00756E76" w:rsidP="007B7FF5">
      <w:pPr>
        <w:pStyle w:val="Tekstpodstawowy"/>
        <w:spacing w:line="276" w:lineRule="auto"/>
        <w:rPr>
          <w:u w:val="single"/>
        </w:rPr>
      </w:pPr>
    </w:p>
    <w:p w:rsidR="00756E76" w:rsidRDefault="00756E76" w:rsidP="007B7FF5">
      <w:pPr>
        <w:pStyle w:val="Tekstpodstawowy"/>
        <w:spacing w:line="276" w:lineRule="auto"/>
      </w:pPr>
      <w:r>
        <w:t xml:space="preserve"> Prace ogrodnicze (sadzenie drzew i krzewów, trawniki)</w:t>
      </w:r>
    </w:p>
    <w:p w:rsidR="00756E76" w:rsidRDefault="00756E76" w:rsidP="007B7FF5">
      <w:pPr>
        <w:pStyle w:val="Tekstpodstawowy"/>
        <w:numPr>
          <w:ilvl w:val="0"/>
          <w:numId w:val="2"/>
        </w:numPr>
        <w:spacing w:line="276" w:lineRule="auto"/>
      </w:pPr>
      <w:r>
        <w:t>Prace przygotowawcze</w:t>
      </w:r>
    </w:p>
    <w:p w:rsidR="00756E76" w:rsidRDefault="00756E76" w:rsidP="007B7FF5">
      <w:pPr>
        <w:pStyle w:val="Tekstpodstawowy"/>
        <w:numPr>
          <w:ilvl w:val="0"/>
          <w:numId w:val="2"/>
        </w:numPr>
        <w:spacing w:line="276" w:lineRule="auto"/>
      </w:pPr>
      <w:r>
        <w:t>Nasadzenia drzew</w:t>
      </w:r>
    </w:p>
    <w:p w:rsidR="00756E76" w:rsidRDefault="00756E76" w:rsidP="007B7FF5">
      <w:pPr>
        <w:pStyle w:val="Tekstpodstawowy"/>
        <w:numPr>
          <w:ilvl w:val="0"/>
          <w:numId w:val="2"/>
        </w:numPr>
        <w:spacing w:line="276" w:lineRule="auto"/>
      </w:pPr>
      <w:r>
        <w:t>Nasadzenia krzewów</w:t>
      </w:r>
      <w:r w:rsidR="00F901B3">
        <w:t>, pnączy i bylin</w:t>
      </w:r>
    </w:p>
    <w:p w:rsidR="00756E76" w:rsidRDefault="00756E76" w:rsidP="007B7FF5">
      <w:pPr>
        <w:pStyle w:val="Tekstpodstawowy"/>
        <w:numPr>
          <w:ilvl w:val="0"/>
          <w:numId w:val="2"/>
        </w:numPr>
        <w:spacing w:line="276" w:lineRule="auto"/>
      </w:pPr>
      <w:r>
        <w:t>Wykonanie trawników</w:t>
      </w:r>
    </w:p>
    <w:p w:rsidR="00756E76" w:rsidRDefault="00756E76" w:rsidP="007B7FF5">
      <w:pPr>
        <w:pStyle w:val="Tekstpodstawowy"/>
        <w:spacing w:line="276" w:lineRule="auto"/>
        <w:rPr>
          <w:u w:val="single"/>
        </w:rPr>
      </w:pPr>
    </w:p>
    <w:p w:rsidR="00756E76" w:rsidRDefault="00756E76" w:rsidP="007B7FF5">
      <w:pPr>
        <w:pStyle w:val="Tekstpodstawowy"/>
        <w:spacing w:line="276" w:lineRule="auto"/>
        <w:rPr>
          <w:u w:val="single"/>
        </w:rPr>
      </w:pPr>
      <w:r>
        <w:rPr>
          <w:u w:val="single"/>
        </w:rPr>
        <w:t>Przedmiot i zakres zastosowania specyfikacji</w:t>
      </w:r>
    </w:p>
    <w:p w:rsidR="007B7FF5" w:rsidRDefault="007B7FF5" w:rsidP="007B7FF5">
      <w:pPr>
        <w:pStyle w:val="Tekstpodstawowy"/>
        <w:spacing w:line="276" w:lineRule="auto"/>
      </w:pPr>
    </w:p>
    <w:p w:rsidR="00756E76" w:rsidRDefault="00756E76" w:rsidP="007B7FF5">
      <w:pPr>
        <w:pStyle w:val="Tekstpodstawowy"/>
        <w:spacing w:line="276" w:lineRule="auto"/>
      </w:pPr>
      <w:r>
        <w:t>Przedmiotem niniejszej  szczegółowej specyfikacji technicznej są wymagania dotyczące wykonania i odbioru robót związany</w:t>
      </w:r>
      <w:r w:rsidR="00F901B3">
        <w:t xml:space="preserve">ch z sadzeniem drzew, </w:t>
      </w:r>
      <w:r w:rsidR="00422CEE">
        <w:t>krzewów</w:t>
      </w:r>
      <w:r w:rsidR="00F901B3">
        <w:t>, bylin i pnączy</w:t>
      </w:r>
      <w:r>
        <w:t xml:space="preserve"> oraz wykonaniem trawników na terenie płaskim.</w:t>
      </w:r>
    </w:p>
    <w:p w:rsidR="00756E76" w:rsidRDefault="00756E76" w:rsidP="007B7FF5">
      <w:pPr>
        <w:pStyle w:val="Tekstpodstawowy"/>
        <w:spacing w:line="276" w:lineRule="auto"/>
      </w:pPr>
    </w:p>
    <w:p w:rsidR="00756E76" w:rsidRDefault="00756E76" w:rsidP="007B7FF5">
      <w:pPr>
        <w:pStyle w:val="Tekstpodstawowy"/>
        <w:spacing w:line="276" w:lineRule="auto"/>
        <w:rPr>
          <w:u w:val="single"/>
        </w:rPr>
      </w:pPr>
      <w:r>
        <w:rPr>
          <w:u w:val="single"/>
        </w:rPr>
        <w:t>Wymagania ogólne</w:t>
      </w:r>
    </w:p>
    <w:p w:rsidR="00756E76" w:rsidRDefault="00756E76" w:rsidP="007B7FF5">
      <w:pPr>
        <w:pStyle w:val="Tekstpodstawowy"/>
        <w:spacing w:line="276" w:lineRule="auto"/>
      </w:pPr>
    </w:p>
    <w:p w:rsidR="00756E76" w:rsidRDefault="00756E76" w:rsidP="007B7FF5">
      <w:pPr>
        <w:pStyle w:val="Tekstpodstawowy"/>
        <w:spacing w:line="276" w:lineRule="auto"/>
      </w:pPr>
      <w:r>
        <w:t>Wykonawca robót jest odpowiedzialny za jakość ich wykonania oraz za zgodność</w:t>
      </w:r>
      <w:r>
        <w:br/>
        <w:t xml:space="preserve"> z dokumentacją projektową, ST i zaleceniami Inspektora Nadzoru.</w:t>
      </w:r>
    </w:p>
    <w:p w:rsidR="00756E76" w:rsidRDefault="00756E76" w:rsidP="00756E76">
      <w:pPr>
        <w:pStyle w:val="Tekstpodstawowy"/>
      </w:pPr>
    </w:p>
    <w:p w:rsidR="00756E76" w:rsidRDefault="00756E76" w:rsidP="00756E76">
      <w:pPr>
        <w:pStyle w:val="Tekstpodstawowy"/>
        <w:spacing w:line="360" w:lineRule="auto"/>
        <w:rPr>
          <w:b/>
          <w:bCs/>
        </w:rPr>
      </w:pPr>
      <w:r>
        <w:rPr>
          <w:b/>
          <w:bCs/>
        </w:rPr>
        <w:t>2.  PRACE  PRZYGOTOWAWCZE</w:t>
      </w:r>
    </w:p>
    <w:p w:rsidR="00756E76" w:rsidRDefault="00756E76" w:rsidP="007B7FF5">
      <w:pPr>
        <w:pStyle w:val="Tekstpodstawowy"/>
        <w:spacing w:line="276" w:lineRule="auto"/>
        <w:ind w:firstLine="708"/>
      </w:pPr>
      <w:r>
        <w:t>Za prace przygotowawcze należy przyjąć wyznaczenie miejsc sadzenia roślin, zdjęci</w:t>
      </w:r>
      <w:r w:rsidR="00821D8A">
        <w:t>e warstwy darni grubości około 10</w:t>
      </w:r>
      <w:r>
        <w:t xml:space="preserve"> cm na powierzchni przygotowywanej skupiny krzewów lub miejscu sadzenia drzewa (krzewu</w:t>
      </w:r>
      <w:r w:rsidR="00F901B3">
        <w:t>/ byliny/pnącza</w:t>
      </w:r>
      <w:r>
        <w:t>) i wykopanie dołów, które opisane zostały bardziej szczegółowo w pkt. Nasadzenia roślin (poniżej). Przed rozpoczęciem sadzenia teren należy oczyścić z gruzu i śmieci.</w:t>
      </w:r>
    </w:p>
    <w:p w:rsidR="00756E76" w:rsidRDefault="00756E76" w:rsidP="007B7FF5">
      <w:pPr>
        <w:pStyle w:val="Tekstpodstawowy"/>
        <w:spacing w:line="276" w:lineRule="auto"/>
        <w:ind w:firstLine="708"/>
      </w:pPr>
      <w:r>
        <w:t>Na terenie przewidzianym pod wykonanie trawników należy wykonać oprysk terenu środkami chemicznymi w celu likwidacji istniejącej darni i chwastów. Następnie należy przeprowadzić mechaniczną likwidacje starej darni</w:t>
      </w:r>
      <w:r w:rsidR="0085537F">
        <w:t xml:space="preserve"> (grubości około 20 cm)</w:t>
      </w:r>
      <w:r>
        <w:t xml:space="preserve"> z jednoczesnym oczyszczeniem z gruzu</w:t>
      </w:r>
      <w:r w:rsidR="0085537F">
        <w:t xml:space="preserve"> </w:t>
      </w:r>
      <w:r>
        <w:t xml:space="preserve">i śmieci oraz wyrównaniem terenu. Na terenie pod trawnik należy rozplantować </w:t>
      </w:r>
      <w:r w:rsidR="00E00663">
        <w:t xml:space="preserve">około </w:t>
      </w:r>
      <w:r>
        <w:t>1</w:t>
      </w:r>
      <w:r w:rsidR="0085537F">
        <w:t>5</w:t>
      </w:r>
      <w:r>
        <w:t xml:space="preserve"> cm warstwę ziemi urodzajnej, </w:t>
      </w:r>
      <w:bookmarkStart w:id="0" w:name="_GoBack"/>
      <w:bookmarkEnd w:id="0"/>
      <w:r>
        <w:t xml:space="preserve">która powinna spełniać te same parametry co gleba do zaprawy dołów do sadzenia drzew i krzewów. </w:t>
      </w:r>
      <w:r w:rsidR="0085537F">
        <w:t xml:space="preserve"> </w:t>
      </w:r>
    </w:p>
    <w:p w:rsidR="00756E76" w:rsidRDefault="00756E76" w:rsidP="00756E76">
      <w:pPr>
        <w:pStyle w:val="Tekstpodstawowy"/>
        <w:spacing w:line="360" w:lineRule="auto"/>
      </w:pPr>
    </w:p>
    <w:p w:rsidR="00756E76" w:rsidRDefault="00756E76" w:rsidP="00756E76">
      <w:pPr>
        <w:pStyle w:val="Tekstpodstawowy"/>
        <w:spacing w:line="360" w:lineRule="auto"/>
        <w:rPr>
          <w:b/>
          <w:bCs/>
        </w:rPr>
      </w:pPr>
      <w:r>
        <w:rPr>
          <w:b/>
          <w:bCs/>
        </w:rPr>
        <w:lastRenderedPageBreak/>
        <w:t>3. NASADZENIA ROŚLIN</w:t>
      </w:r>
    </w:p>
    <w:p w:rsidR="00756E76" w:rsidRDefault="00756E76" w:rsidP="007B7FF5">
      <w:pPr>
        <w:pStyle w:val="Tekstpodstawowy"/>
        <w:spacing w:line="276" w:lineRule="auto"/>
        <w:rPr>
          <w:u w:val="single"/>
        </w:rPr>
      </w:pPr>
      <w:r>
        <w:rPr>
          <w:u w:val="single"/>
        </w:rPr>
        <w:t>Podstawowe określenia używane w poniższym opisie:</w:t>
      </w:r>
    </w:p>
    <w:p w:rsidR="00756E76" w:rsidRDefault="00756E76" w:rsidP="007B7FF5">
      <w:pPr>
        <w:pStyle w:val="Tekstpodstawowy"/>
        <w:spacing w:line="276" w:lineRule="auto"/>
      </w:pPr>
      <w:r>
        <w:t>Materiał roślinny – sadzonka drzewa lub krzewu.</w:t>
      </w:r>
    </w:p>
    <w:p w:rsidR="00756E76" w:rsidRDefault="00756E76" w:rsidP="007B7FF5">
      <w:pPr>
        <w:pStyle w:val="Tekstpodstawowy"/>
        <w:spacing w:line="276" w:lineRule="auto"/>
      </w:pPr>
      <w:r>
        <w:t xml:space="preserve">Forma naturalna – forma właściwa dla naturalnych pokrojów drzew i krzewów, zgodna </w:t>
      </w:r>
      <w:r>
        <w:br/>
        <w:t>z naturalnymi cechami wzrostu danego gatunku.</w:t>
      </w:r>
    </w:p>
    <w:p w:rsidR="00756E76" w:rsidRDefault="00756E76" w:rsidP="007B7FF5">
      <w:pPr>
        <w:pStyle w:val="Tekstpodstawowy"/>
        <w:spacing w:line="276" w:lineRule="auto"/>
      </w:pPr>
      <w:r>
        <w:t>Forma pienna – forma krzewu lub drzewa z wyraźnie uformowanym pniem i koroną.</w:t>
      </w:r>
    </w:p>
    <w:p w:rsidR="00756E76" w:rsidRDefault="00756E76" w:rsidP="007B7FF5">
      <w:pPr>
        <w:pStyle w:val="Tekstpodstawowy"/>
        <w:spacing w:line="276" w:lineRule="auto"/>
      </w:pPr>
      <w:r>
        <w:t>Drzewo – roślina zdrewniała, z jednym lub większą ilością pni, rozgałęziających się na pewnej wysokości.</w:t>
      </w:r>
    </w:p>
    <w:p w:rsidR="00756E76" w:rsidRDefault="00756E76" w:rsidP="007B7FF5">
      <w:pPr>
        <w:pStyle w:val="Tekstpodstawowy"/>
        <w:spacing w:line="276" w:lineRule="auto"/>
      </w:pPr>
      <w:r>
        <w:t xml:space="preserve">Krzew – roślina zdrewniała wielopędowa, nie wytwarzająca pnia ani korony (główne pędy wyrastają max. 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 xml:space="preserve"> nad szyjką korzeniową).</w:t>
      </w:r>
    </w:p>
    <w:p w:rsidR="00756E76" w:rsidRDefault="00756E76" w:rsidP="007B7FF5">
      <w:pPr>
        <w:pStyle w:val="Tekstpodstawowy"/>
        <w:spacing w:line="276" w:lineRule="auto"/>
      </w:pPr>
      <w:r>
        <w:t xml:space="preserve">Roślina okrywowa – niska, płasko rosnąca, pokładająca się lub ścieląca roślina, której szerokość przekracza znacznie wysokość; nadająca się do okrycia gleby. Roślina taka powinna być równomiernie rozkrzewiona, aby jej rzut był zbliżony kształtem do koła. </w:t>
      </w:r>
    </w:p>
    <w:p w:rsidR="00756E76" w:rsidRDefault="00756E76" w:rsidP="007B7FF5">
      <w:pPr>
        <w:pStyle w:val="Tekstpodstawowy"/>
        <w:spacing w:line="276" w:lineRule="auto"/>
      </w:pPr>
      <w:r>
        <w:t xml:space="preserve">Bryła korzeniowa – uformowana w trakcie hodowania w szkółce bryła ziemi </w:t>
      </w:r>
      <w:r>
        <w:br/>
        <w:t>z przerastającymi ją korzeniami danej rośliny; inaczej: część systemu korzeniowego wykopana razem z ziemią,</w:t>
      </w:r>
    </w:p>
    <w:p w:rsidR="00756E76" w:rsidRDefault="00756E76" w:rsidP="007B7FF5">
      <w:pPr>
        <w:pStyle w:val="Tekstpodstawowy"/>
        <w:spacing w:line="276" w:lineRule="auto"/>
      </w:pPr>
      <w:r>
        <w:t>System korzeniowy – podziemna część rośliny, wpływ na rozwój korzeni ma odpowiednia agrotechnika i szkółkowanie,</w:t>
      </w:r>
    </w:p>
    <w:p w:rsidR="00756E76" w:rsidRDefault="00756E76" w:rsidP="007B7FF5">
      <w:pPr>
        <w:pStyle w:val="Tekstpodstawowy"/>
        <w:tabs>
          <w:tab w:val="left" w:pos="5655"/>
        </w:tabs>
        <w:spacing w:line="276" w:lineRule="auto"/>
      </w:pPr>
      <w:r>
        <w:t xml:space="preserve">Rośliny uprawiane w pojemnikach – rośliny uprawiane i sprzedawane w pojemnikach, </w:t>
      </w:r>
    </w:p>
    <w:p w:rsidR="00756E76" w:rsidRDefault="00756E76" w:rsidP="007B7FF5">
      <w:pPr>
        <w:pStyle w:val="Tekstpodstawowy"/>
        <w:tabs>
          <w:tab w:val="left" w:pos="5655"/>
        </w:tabs>
        <w:spacing w:line="276" w:lineRule="auto"/>
      </w:pPr>
      <w:r>
        <w:t>o pojemności i kształcie dostosowanym do wielkości roślin i ich systemu korzeniowego.</w:t>
      </w:r>
    </w:p>
    <w:p w:rsidR="00756E76" w:rsidRDefault="00756E76" w:rsidP="007B7FF5">
      <w:pPr>
        <w:pStyle w:val="Tekstpodstawowy"/>
        <w:spacing w:line="276" w:lineRule="auto"/>
        <w:rPr>
          <w:u w:val="single"/>
        </w:rPr>
      </w:pPr>
    </w:p>
    <w:p w:rsidR="00756E76" w:rsidRDefault="00756E76" w:rsidP="00756E76">
      <w:pPr>
        <w:pStyle w:val="Tekstpodstawowy"/>
        <w:spacing w:line="360" w:lineRule="auto"/>
        <w:rPr>
          <w:u w:val="single"/>
        </w:rPr>
      </w:pPr>
      <w:r>
        <w:rPr>
          <w:u w:val="single"/>
        </w:rPr>
        <w:t>Materiał i urządzenia</w:t>
      </w:r>
    </w:p>
    <w:p w:rsidR="00756E76" w:rsidRDefault="00756E76" w:rsidP="00756E76">
      <w:pPr>
        <w:pStyle w:val="Tekstpodstawowy"/>
        <w:spacing w:line="360" w:lineRule="auto"/>
      </w:pPr>
      <w:r>
        <w:t>Materiał roślinny  - zgodny z poniższą tabelą</w:t>
      </w:r>
    </w:p>
    <w:p w:rsidR="007B7FF5" w:rsidRDefault="007B7FF5" w:rsidP="006410B6">
      <w:pPr>
        <w:pStyle w:val="Tekstpodstawowy"/>
        <w:spacing w:line="360" w:lineRule="auto"/>
        <w:rPr>
          <w:b/>
        </w:rPr>
      </w:pPr>
    </w:p>
    <w:p w:rsidR="007B7FF5" w:rsidRDefault="007B7FF5" w:rsidP="006410B6">
      <w:pPr>
        <w:pStyle w:val="Tekstpodstawowy"/>
        <w:spacing w:line="360" w:lineRule="auto"/>
        <w:rPr>
          <w:b/>
        </w:rPr>
      </w:pPr>
    </w:p>
    <w:p w:rsidR="007B7FF5" w:rsidRDefault="007B7FF5" w:rsidP="006410B6">
      <w:pPr>
        <w:pStyle w:val="Tekstpodstawowy"/>
        <w:spacing w:line="360" w:lineRule="auto"/>
        <w:rPr>
          <w:b/>
        </w:rPr>
      </w:pPr>
    </w:p>
    <w:p w:rsidR="007B7FF5" w:rsidRDefault="007B7FF5" w:rsidP="006410B6">
      <w:pPr>
        <w:pStyle w:val="Tekstpodstawowy"/>
        <w:spacing w:line="360" w:lineRule="auto"/>
        <w:rPr>
          <w:b/>
        </w:rPr>
      </w:pPr>
    </w:p>
    <w:p w:rsidR="007B7FF5" w:rsidRDefault="007B7FF5" w:rsidP="006410B6">
      <w:pPr>
        <w:pStyle w:val="Tekstpodstawowy"/>
        <w:spacing w:line="360" w:lineRule="auto"/>
        <w:rPr>
          <w:b/>
        </w:rPr>
      </w:pPr>
    </w:p>
    <w:p w:rsidR="007B7FF5" w:rsidRDefault="007B7FF5" w:rsidP="006410B6">
      <w:pPr>
        <w:pStyle w:val="Tekstpodstawowy"/>
        <w:spacing w:line="360" w:lineRule="auto"/>
        <w:rPr>
          <w:b/>
        </w:rPr>
      </w:pPr>
    </w:p>
    <w:p w:rsidR="007B7FF5" w:rsidRDefault="007B7FF5" w:rsidP="006410B6">
      <w:pPr>
        <w:pStyle w:val="Tekstpodstawowy"/>
        <w:spacing w:line="360" w:lineRule="auto"/>
        <w:rPr>
          <w:b/>
        </w:rPr>
      </w:pPr>
    </w:p>
    <w:p w:rsidR="007B7FF5" w:rsidRDefault="007B7FF5" w:rsidP="006410B6">
      <w:pPr>
        <w:pStyle w:val="Tekstpodstawowy"/>
        <w:spacing w:line="360" w:lineRule="auto"/>
        <w:rPr>
          <w:b/>
        </w:rPr>
      </w:pPr>
    </w:p>
    <w:p w:rsidR="007B7FF5" w:rsidRDefault="007B7FF5" w:rsidP="006410B6">
      <w:pPr>
        <w:pStyle w:val="Tekstpodstawowy"/>
        <w:spacing w:line="360" w:lineRule="auto"/>
        <w:rPr>
          <w:b/>
        </w:rPr>
      </w:pPr>
    </w:p>
    <w:p w:rsidR="007B7FF5" w:rsidRDefault="007B7FF5" w:rsidP="006410B6">
      <w:pPr>
        <w:pStyle w:val="Tekstpodstawowy"/>
        <w:spacing w:line="360" w:lineRule="auto"/>
        <w:rPr>
          <w:b/>
        </w:rPr>
      </w:pPr>
    </w:p>
    <w:p w:rsidR="007B7FF5" w:rsidRDefault="007B7FF5" w:rsidP="006410B6">
      <w:pPr>
        <w:pStyle w:val="Tekstpodstawowy"/>
        <w:spacing w:line="360" w:lineRule="auto"/>
        <w:rPr>
          <w:b/>
        </w:rPr>
      </w:pPr>
    </w:p>
    <w:p w:rsidR="007B7FF5" w:rsidRDefault="007B7FF5" w:rsidP="006410B6">
      <w:pPr>
        <w:pStyle w:val="Tekstpodstawowy"/>
        <w:spacing w:line="360" w:lineRule="auto"/>
        <w:rPr>
          <w:b/>
        </w:rPr>
      </w:pPr>
    </w:p>
    <w:p w:rsidR="007B7FF5" w:rsidRDefault="007B7FF5" w:rsidP="006410B6">
      <w:pPr>
        <w:pStyle w:val="Tekstpodstawowy"/>
        <w:spacing w:line="360" w:lineRule="auto"/>
        <w:rPr>
          <w:b/>
        </w:rPr>
      </w:pPr>
    </w:p>
    <w:p w:rsidR="007B7FF5" w:rsidRDefault="007B7FF5" w:rsidP="006410B6">
      <w:pPr>
        <w:pStyle w:val="Tekstpodstawowy"/>
        <w:spacing w:line="360" w:lineRule="auto"/>
        <w:rPr>
          <w:b/>
        </w:rPr>
      </w:pPr>
    </w:p>
    <w:p w:rsidR="007B7FF5" w:rsidRDefault="007B7FF5" w:rsidP="006410B6">
      <w:pPr>
        <w:pStyle w:val="Tekstpodstawowy"/>
        <w:spacing w:line="360" w:lineRule="auto"/>
        <w:rPr>
          <w:b/>
        </w:rPr>
      </w:pPr>
    </w:p>
    <w:p w:rsidR="006410B6" w:rsidRDefault="006410B6" w:rsidP="006410B6">
      <w:pPr>
        <w:pStyle w:val="Tekstpodstawowy"/>
        <w:spacing w:line="360" w:lineRule="auto"/>
        <w:rPr>
          <w:b/>
        </w:rPr>
      </w:pPr>
      <w:r>
        <w:rPr>
          <w:b/>
        </w:rPr>
        <w:lastRenderedPageBreak/>
        <w:t>DOBÓR GATUNKOWY ROŚLINNOŚCI</w:t>
      </w:r>
      <w:r>
        <w:t xml:space="preserve"> </w:t>
      </w:r>
      <w:r>
        <w:rPr>
          <w:b/>
        </w:rPr>
        <w:t>(PN 87/R -67023, PN 87/R – 67022)</w:t>
      </w:r>
    </w:p>
    <w:tbl>
      <w:tblPr>
        <w:tblStyle w:val="Tabela-Siatka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851"/>
        <w:gridCol w:w="850"/>
        <w:gridCol w:w="1276"/>
        <w:gridCol w:w="992"/>
        <w:gridCol w:w="1188"/>
        <w:gridCol w:w="1188"/>
      </w:tblGrid>
      <w:tr w:rsidR="00C15304" w:rsidRPr="00C15304" w:rsidTr="00833613">
        <w:tc>
          <w:tcPr>
            <w:tcW w:w="56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Lp.</w:t>
            </w:r>
          </w:p>
        </w:tc>
        <w:tc>
          <w:tcPr>
            <w:tcW w:w="2693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Nazwa gatunkowa:</w:t>
            </w:r>
          </w:p>
        </w:tc>
        <w:tc>
          <w:tcPr>
            <w:tcW w:w="851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Ilość sztuk</w:t>
            </w:r>
          </w:p>
        </w:tc>
        <w:tc>
          <w:tcPr>
            <w:tcW w:w="850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forma</w:t>
            </w:r>
          </w:p>
        </w:tc>
        <w:tc>
          <w:tcPr>
            <w:tcW w:w="1276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Wysokość pnia (m)</w:t>
            </w:r>
          </w:p>
        </w:tc>
        <w:tc>
          <w:tcPr>
            <w:tcW w:w="992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Obwód na wys. 1m /cm</w:t>
            </w: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 xml:space="preserve">rozstaw sadzenia (cm) </w:t>
            </w: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uwagi</w:t>
            </w:r>
          </w:p>
        </w:tc>
      </w:tr>
      <w:tr w:rsidR="00C15304" w:rsidRPr="00C15304" w:rsidTr="00833613">
        <w:tc>
          <w:tcPr>
            <w:tcW w:w="9606" w:type="dxa"/>
            <w:gridSpan w:val="8"/>
          </w:tcPr>
          <w:p w:rsidR="00C15304" w:rsidRPr="00C15304" w:rsidRDefault="00C15304" w:rsidP="00C15304">
            <w:pPr>
              <w:pStyle w:val="Tekstpodstawowy"/>
              <w:spacing w:line="360" w:lineRule="auto"/>
              <w:rPr>
                <w:b/>
              </w:rPr>
            </w:pPr>
            <w:r w:rsidRPr="00C15304">
              <w:rPr>
                <w:b/>
              </w:rPr>
              <w:t>DRZEWA</w:t>
            </w:r>
          </w:p>
        </w:tc>
      </w:tr>
      <w:tr w:rsidR="00C15304" w:rsidRPr="00C15304" w:rsidTr="00833613">
        <w:tc>
          <w:tcPr>
            <w:tcW w:w="56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</w:t>
            </w:r>
          </w:p>
        </w:tc>
        <w:tc>
          <w:tcPr>
            <w:tcW w:w="2693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 xml:space="preserve">Klon </w:t>
            </w:r>
            <w:proofErr w:type="spellStart"/>
            <w:r w:rsidRPr="00C15304">
              <w:t>ginnala</w:t>
            </w:r>
            <w:proofErr w:type="spellEnd"/>
          </w:p>
        </w:tc>
        <w:tc>
          <w:tcPr>
            <w:tcW w:w="851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11</w:t>
            </w:r>
          </w:p>
        </w:tc>
        <w:tc>
          <w:tcPr>
            <w:tcW w:w="850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 xml:space="preserve">Na </w:t>
            </w:r>
          </w:p>
        </w:tc>
        <w:tc>
          <w:tcPr>
            <w:tcW w:w="1276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1,5</w:t>
            </w:r>
          </w:p>
        </w:tc>
        <w:tc>
          <w:tcPr>
            <w:tcW w:w="992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10-12</w:t>
            </w: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</w:tr>
      <w:tr w:rsidR="00C15304" w:rsidRPr="00C15304" w:rsidTr="00833613">
        <w:tc>
          <w:tcPr>
            <w:tcW w:w="56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2</w:t>
            </w:r>
          </w:p>
        </w:tc>
        <w:tc>
          <w:tcPr>
            <w:tcW w:w="2693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Brzoza brodawkowata</w:t>
            </w:r>
          </w:p>
        </w:tc>
        <w:tc>
          <w:tcPr>
            <w:tcW w:w="851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4</w:t>
            </w:r>
          </w:p>
        </w:tc>
        <w:tc>
          <w:tcPr>
            <w:tcW w:w="850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Na</w:t>
            </w:r>
          </w:p>
        </w:tc>
        <w:tc>
          <w:tcPr>
            <w:tcW w:w="1276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1,8</w:t>
            </w:r>
          </w:p>
        </w:tc>
        <w:tc>
          <w:tcPr>
            <w:tcW w:w="992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10-12</w:t>
            </w: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</w:tr>
      <w:tr w:rsidR="00C15304" w:rsidRPr="00C15304" w:rsidTr="00833613">
        <w:tc>
          <w:tcPr>
            <w:tcW w:w="56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3</w:t>
            </w:r>
          </w:p>
        </w:tc>
        <w:tc>
          <w:tcPr>
            <w:tcW w:w="2693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Świerk serbski</w:t>
            </w:r>
          </w:p>
        </w:tc>
        <w:tc>
          <w:tcPr>
            <w:tcW w:w="851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2</w:t>
            </w:r>
          </w:p>
        </w:tc>
        <w:tc>
          <w:tcPr>
            <w:tcW w:w="850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 xml:space="preserve">Na </w:t>
            </w:r>
          </w:p>
        </w:tc>
        <w:tc>
          <w:tcPr>
            <w:tcW w:w="1276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1,5</w:t>
            </w:r>
          </w:p>
        </w:tc>
        <w:tc>
          <w:tcPr>
            <w:tcW w:w="992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8-10</w:t>
            </w: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</w:tr>
      <w:tr w:rsidR="00C15304" w:rsidRPr="00C15304" w:rsidTr="00833613">
        <w:tc>
          <w:tcPr>
            <w:tcW w:w="56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4</w:t>
            </w:r>
          </w:p>
        </w:tc>
        <w:tc>
          <w:tcPr>
            <w:tcW w:w="2693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Daglezja zielona</w:t>
            </w:r>
          </w:p>
        </w:tc>
        <w:tc>
          <w:tcPr>
            <w:tcW w:w="851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3</w:t>
            </w:r>
          </w:p>
        </w:tc>
        <w:tc>
          <w:tcPr>
            <w:tcW w:w="850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Na</w:t>
            </w:r>
          </w:p>
        </w:tc>
        <w:tc>
          <w:tcPr>
            <w:tcW w:w="1276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1,5</w:t>
            </w:r>
          </w:p>
        </w:tc>
        <w:tc>
          <w:tcPr>
            <w:tcW w:w="992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8-10</w:t>
            </w: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</w:tr>
      <w:tr w:rsidR="00C15304" w:rsidRPr="00C15304" w:rsidTr="00833613">
        <w:tc>
          <w:tcPr>
            <w:tcW w:w="9606" w:type="dxa"/>
            <w:gridSpan w:val="8"/>
          </w:tcPr>
          <w:p w:rsidR="00C15304" w:rsidRPr="00C15304" w:rsidRDefault="00C15304" w:rsidP="00C15304">
            <w:pPr>
              <w:pStyle w:val="Tekstpodstawowy"/>
              <w:spacing w:line="360" w:lineRule="auto"/>
              <w:rPr>
                <w:b/>
              </w:rPr>
            </w:pPr>
            <w:r w:rsidRPr="00C15304">
              <w:rPr>
                <w:b/>
              </w:rPr>
              <w:t>KRZEWY/KRZEWINKI/PNĄCZA/TRAWY OZDOBNE</w:t>
            </w:r>
          </w:p>
        </w:tc>
      </w:tr>
      <w:tr w:rsidR="00C15304" w:rsidRPr="00C15304" w:rsidTr="00833613">
        <w:tc>
          <w:tcPr>
            <w:tcW w:w="56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5</w:t>
            </w:r>
          </w:p>
        </w:tc>
        <w:tc>
          <w:tcPr>
            <w:tcW w:w="2693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 xml:space="preserve">Berberys </w:t>
            </w:r>
            <w:proofErr w:type="spellStart"/>
            <w:r w:rsidRPr="00C15304">
              <w:t>Thunberga</w:t>
            </w:r>
            <w:proofErr w:type="spellEnd"/>
            <w:r w:rsidRPr="00C15304">
              <w:t xml:space="preserve"> ‘</w:t>
            </w:r>
            <w:proofErr w:type="spellStart"/>
            <w:r w:rsidRPr="00C15304">
              <w:t>Atropurpurea</w:t>
            </w:r>
            <w:proofErr w:type="spellEnd"/>
            <w:r w:rsidRPr="00C15304">
              <w:t xml:space="preserve"> ’</w:t>
            </w:r>
          </w:p>
        </w:tc>
        <w:tc>
          <w:tcPr>
            <w:tcW w:w="851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170</w:t>
            </w:r>
          </w:p>
        </w:tc>
        <w:tc>
          <w:tcPr>
            <w:tcW w:w="850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K</w:t>
            </w:r>
          </w:p>
        </w:tc>
        <w:tc>
          <w:tcPr>
            <w:tcW w:w="1276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992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50x50</w:t>
            </w: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</w:tr>
      <w:tr w:rsidR="00C15304" w:rsidRPr="00C15304" w:rsidTr="00833613">
        <w:tc>
          <w:tcPr>
            <w:tcW w:w="56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6</w:t>
            </w:r>
          </w:p>
        </w:tc>
        <w:tc>
          <w:tcPr>
            <w:tcW w:w="2693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 xml:space="preserve">Berberys </w:t>
            </w:r>
            <w:proofErr w:type="spellStart"/>
            <w:r w:rsidRPr="00C15304">
              <w:t>Thunberga</w:t>
            </w:r>
            <w:proofErr w:type="spellEnd"/>
            <w:r w:rsidRPr="00C15304">
              <w:t xml:space="preserve"> ‘</w:t>
            </w:r>
            <w:proofErr w:type="spellStart"/>
            <w:r w:rsidRPr="00C15304">
              <w:t>Aurea</w:t>
            </w:r>
            <w:proofErr w:type="spellEnd"/>
            <w:r w:rsidRPr="00C15304">
              <w:t xml:space="preserve"> ’</w:t>
            </w:r>
          </w:p>
        </w:tc>
        <w:tc>
          <w:tcPr>
            <w:tcW w:w="851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76</w:t>
            </w:r>
          </w:p>
        </w:tc>
        <w:tc>
          <w:tcPr>
            <w:tcW w:w="850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K</w:t>
            </w:r>
          </w:p>
        </w:tc>
        <w:tc>
          <w:tcPr>
            <w:tcW w:w="1276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992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50x50</w:t>
            </w: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</w:tr>
      <w:tr w:rsidR="00C15304" w:rsidRPr="00C15304" w:rsidTr="00833613">
        <w:tc>
          <w:tcPr>
            <w:tcW w:w="56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7</w:t>
            </w:r>
          </w:p>
        </w:tc>
        <w:tc>
          <w:tcPr>
            <w:tcW w:w="2693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Pigwowiec okazały</w:t>
            </w:r>
          </w:p>
        </w:tc>
        <w:tc>
          <w:tcPr>
            <w:tcW w:w="851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130</w:t>
            </w:r>
          </w:p>
        </w:tc>
        <w:tc>
          <w:tcPr>
            <w:tcW w:w="850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K</w:t>
            </w:r>
          </w:p>
        </w:tc>
        <w:tc>
          <w:tcPr>
            <w:tcW w:w="1276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992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75x50</w:t>
            </w: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  <w:rPr>
                <w:vertAlign w:val="superscript"/>
              </w:rPr>
            </w:pPr>
          </w:p>
        </w:tc>
      </w:tr>
      <w:tr w:rsidR="00C15304" w:rsidRPr="00C15304" w:rsidTr="00833613">
        <w:tc>
          <w:tcPr>
            <w:tcW w:w="56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8</w:t>
            </w:r>
          </w:p>
        </w:tc>
        <w:tc>
          <w:tcPr>
            <w:tcW w:w="2693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Leszczyna pospolita ‘</w:t>
            </w:r>
            <w:proofErr w:type="spellStart"/>
            <w:r w:rsidRPr="00C15304">
              <w:t>Aurea</w:t>
            </w:r>
            <w:proofErr w:type="spellEnd"/>
            <w:r w:rsidRPr="00C15304">
              <w:t>’</w:t>
            </w:r>
          </w:p>
        </w:tc>
        <w:tc>
          <w:tcPr>
            <w:tcW w:w="851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11</w:t>
            </w:r>
          </w:p>
        </w:tc>
        <w:tc>
          <w:tcPr>
            <w:tcW w:w="850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K</w:t>
            </w:r>
          </w:p>
        </w:tc>
        <w:tc>
          <w:tcPr>
            <w:tcW w:w="1276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992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150x100</w:t>
            </w: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  <w:rPr>
                <w:vertAlign w:val="superscript"/>
              </w:rPr>
            </w:pPr>
          </w:p>
        </w:tc>
      </w:tr>
      <w:tr w:rsidR="00C15304" w:rsidRPr="00C15304" w:rsidTr="00833613">
        <w:tc>
          <w:tcPr>
            <w:tcW w:w="56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9</w:t>
            </w:r>
          </w:p>
        </w:tc>
        <w:tc>
          <w:tcPr>
            <w:tcW w:w="2693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Irga pozioma</w:t>
            </w:r>
          </w:p>
        </w:tc>
        <w:tc>
          <w:tcPr>
            <w:tcW w:w="851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150</w:t>
            </w:r>
          </w:p>
        </w:tc>
        <w:tc>
          <w:tcPr>
            <w:tcW w:w="850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K</w:t>
            </w:r>
          </w:p>
        </w:tc>
        <w:tc>
          <w:tcPr>
            <w:tcW w:w="1276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992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100x50</w:t>
            </w: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  <w:rPr>
                <w:vertAlign w:val="superscript"/>
              </w:rPr>
            </w:pPr>
          </w:p>
        </w:tc>
      </w:tr>
      <w:tr w:rsidR="00C15304" w:rsidRPr="00C15304" w:rsidTr="00833613">
        <w:tc>
          <w:tcPr>
            <w:tcW w:w="56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10</w:t>
            </w:r>
          </w:p>
        </w:tc>
        <w:tc>
          <w:tcPr>
            <w:tcW w:w="2693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Forsycja pośrednia ‘</w:t>
            </w:r>
            <w:proofErr w:type="spellStart"/>
            <w:r w:rsidRPr="00C15304">
              <w:t>Lynwood</w:t>
            </w:r>
            <w:proofErr w:type="spellEnd"/>
            <w:r w:rsidRPr="00C15304">
              <w:t>’</w:t>
            </w:r>
          </w:p>
        </w:tc>
        <w:tc>
          <w:tcPr>
            <w:tcW w:w="851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50</w:t>
            </w:r>
          </w:p>
        </w:tc>
        <w:tc>
          <w:tcPr>
            <w:tcW w:w="850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K</w:t>
            </w:r>
          </w:p>
        </w:tc>
        <w:tc>
          <w:tcPr>
            <w:tcW w:w="1276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992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100x100</w:t>
            </w: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</w:tr>
      <w:tr w:rsidR="00C15304" w:rsidRPr="00C15304" w:rsidTr="00833613">
        <w:tc>
          <w:tcPr>
            <w:tcW w:w="56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11</w:t>
            </w:r>
          </w:p>
        </w:tc>
        <w:tc>
          <w:tcPr>
            <w:tcW w:w="2693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Mahonia pospolita</w:t>
            </w:r>
          </w:p>
        </w:tc>
        <w:tc>
          <w:tcPr>
            <w:tcW w:w="851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41</w:t>
            </w:r>
          </w:p>
        </w:tc>
        <w:tc>
          <w:tcPr>
            <w:tcW w:w="850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K</w:t>
            </w:r>
          </w:p>
        </w:tc>
        <w:tc>
          <w:tcPr>
            <w:tcW w:w="1276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992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75x50</w:t>
            </w: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</w:tr>
      <w:tr w:rsidR="00C15304" w:rsidRPr="00C15304" w:rsidTr="00833613">
        <w:tc>
          <w:tcPr>
            <w:tcW w:w="56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12</w:t>
            </w:r>
          </w:p>
        </w:tc>
        <w:tc>
          <w:tcPr>
            <w:tcW w:w="2693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Tawuła japońska ‘</w:t>
            </w:r>
            <w:proofErr w:type="spellStart"/>
            <w:r w:rsidRPr="00C15304">
              <w:t>Crispa</w:t>
            </w:r>
            <w:proofErr w:type="spellEnd"/>
            <w:r w:rsidRPr="00C15304">
              <w:t xml:space="preserve">’ </w:t>
            </w:r>
          </w:p>
        </w:tc>
        <w:tc>
          <w:tcPr>
            <w:tcW w:w="851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150</w:t>
            </w:r>
          </w:p>
        </w:tc>
        <w:tc>
          <w:tcPr>
            <w:tcW w:w="850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K</w:t>
            </w:r>
          </w:p>
        </w:tc>
        <w:tc>
          <w:tcPr>
            <w:tcW w:w="1276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992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40x40</w:t>
            </w: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</w:tr>
      <w:tr w:rsidR="00C15304" w:rsidRPr="00C15304" w:rsidTr="00833613">
        <w:tc>
          <w:tcPr>
            <w:tcW w:w="56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13</w:t>
            </w:r>
          </w:p>
        </w:tc>
        <w:tc>
          <w:tcPr>
            <w:tcW w:w="2693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Tawuła szara ‘</w:t>
            </w:r>
            <w:proofErr w:type="spellStart"/>
            <w:r w:rsidRPr="00C15304">
              <w:t>Grefsheim</w:t>
            </w:r>
            <w:proofErr w:type="spellEnd"/>
            <w:r w:rsidRPr="00C15304">
              <w:t>’</w:t>
            </w:r>
          </w:p>
        </w:tc>
        <w:tc>
          <w:tcPr>
            <w:tcW w:w="851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95</w:t>
            </w:r>
          </w:p>
        </w:tc>
        <w:tc>
          <w:tcPr>
            <w:tcW w:w="850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K</w:t>
            </w:r>
          </w:p>
        </w:tc>
        <w:tc>
          <w:tcPr>
            <w:tcW w:w="1276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992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50x50</w:t>
            </w: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</w:tr>
      <w:tr w:rsidR="00C15304" w:rsidRPr="00C15304" w:rsidTr="00833613">
        <w:tc>
          <w:tcPr>
            <w:tcW w:w="56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14</w:t>
            </w:r>
          </w:p>
        </w:tc>
        <w:tc>
          <w:tcPr>
            <w:tcW w:w="2693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 xml:space="preserve">Ognik szkarłatny ‘Red </w:t>
            </w:r>
            <w:proofErr w:type="spellStart"/>
            <w:r w:rsidRPr="00C15304">
              <w:t>Column</w:t>
            </w:r>
            <w:proofErr w:type="spellEnd"/>
            <w:r w:rsidRPr="00C15304">
              <w:t>’</w:t>
            </w:r>
          </w:p>
        </w:tc>
        <w:tc>
          <w:tcPr>
            <w:tcW w:w="851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40</w:t>
            </w:r>
          </w:p>
        </w:tc>
        <w:tc>
          <w:tcPr>
            <w:tcW w:w="850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K</w:t>
            </w:r>
          </w:p>
        </w:tc>
        <w:tc>
          <w:tcPr>
            <w:tcW w:w="1276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992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100x75</w:t>
            </w: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  <w:rPr>
                <w:vertAlign w:val="superscript"/>
              </w:rPr>
            </w:pPr>
          </w:p>
        </w:tc>
      </w:tr>
      <w:tr w:rsidR="00C15304" w:rsidRPr="00C15304" w:rsidTr="00833613">
        <w:tc>
          <w:tcPr>
            <w:tcW w:w="56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15</w:t>
            </w:r>
          </w:p>
        </w:tc>
        <w:tc>
          <w:tcPr>
            <w:tcW w:w="2693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 xml:space="preserve">Róża okrywowa ‘Alba </w:t>
            </w:r>
            <w:proofErr w:type="spellStart"/>
            <w:r w:rsidRPr="00C15304">
              <w:t>Mediland</w:t>
            </w:r>
            <w:proofErr w:type="spellEnd"/>
            <w:r w:rsidRPr="00C15304">
              <w:t>’</w:t>
            </w:r>
          </w:p>
        </w:tc>
        <w:tc>
          <w:tcPr>
            <w:tcW w:w="851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70</w:t>
            </w:r>
          </w:p>
        </w:tc>
        <w:tc>
          <w:tcPr>
            <w:tcW w:w="850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R</w:t>
            </w:r>
          </w:p>
        </w:tc>
        <w:tc>
          <w:tcPr>
            <w:tcW w:w="1276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992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70x50</w:t>
            </w: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biała</w:t>
            </w:r>
          </w:p>
        </w:tc>
      </w:tr>
      <w:tr w:rsidR="00C15304" w:rsidRPr="00C15304" w:rsidTr="00833613">
        <w:tc>
          <w:tcPr>
            <w:tcW w:w="56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16</w:t>
            </w:r>
          </w:p>
        </w:tc>
        <w:tc>
          <w:tcPr>
            <w:tcW w:w="2693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 xml:space="preserve">Róża okrywowa ‘Viking’/ ‘The </w:t>
            </w:r>
            <w:proofErr w:type="spellStart"/>
            <w:r w:rsidRPr="00C15304">
              <w:t>Fairy</w:t>
            </w:r>
            <w:proofErr w:type="spellEnd"/>
            <w:r w:rsidRPr="00C15304">
              <w:t>’</w:t>
            </w:r>
          </w:p>
        </w:tc>
        <w:tc>
          <w:tcPr>
            <w:tcW w:w="851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50</w:t>
            </w:r>
          </w:p>
        </w:tc>
        <w:tc>
          <w:tcPr>
            <w:tcW w:w="850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R</w:t>
            </w:r>
          </w:p>
        </w:tc>
        <w:tc>
          <w:tcPr>
            <w:tcW w:w="1276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992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70x50</w:t>
            </w: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różowa</w:t>
            </w:r>
          </w:p>
        </w:tc>
      </w:tr>
      <w:tr w:rsidR="00C15304" w:rsidRPr="00C15304" w:rsidTr="00833613">
        <w:tc>
          <w:tcPr>
            <w:tcW w:w="56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17</w:t>
            </w:r>
          </w:p>
        </w:tc>
        <w:tc>
          <w:tcPr>
            <w:tcW w:w="2693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Tawuła japońska ‘</w:t>
            </w:r>
            <w:proofErr w:type="spellStart"/>
            <w:r w:rsidRPr="00C15304">
              <w:t>Japanese</w:t>
            </w:r>
            <w:proofErr w:type="spellEnd"/>
            <w:r w:rsidRPr="00C15304">
              <w:t xml:space="preserve"> </w:t>
            </w:r>
            <w:proofErr w:type="spellStart"/>
            <w:r w:rsidRPr="00C15304">
              <w:t>Dwarf</w:t>
            </w:r>
            <w:proofErr w:type="spellEnd"/>
            <w:r w:rsidRPr="00C15304">
              <w:t>’</w:t>
            </w:r>
          </w:p>
        </w:tc>
        <w:tc>
          <w:tcPr>
            <w:tcW w:w="851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80</w:t>
            </w:r>
          </w:p>
        </w:tc>
        <w:tc>
          <w:tcPr>
            <w:tcW w:w="850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K</w:t>
            </w:r>
          </w:p>
        </w:tc>
        <w:tc>
          <w:tcPr>
            <w:tcW w:w="1276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992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50x50</w:t>
            </w: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</w:tr>
      <w:tr w:rsidR="00C15304" w:rsidRPr="00C15304" w:rsidTr="00833613">
        <w:tc>
          <w:tcPr>
            <w:tcW w:w="56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lastRenderedPageBreak/>
              <w:t>18</w:t>
            </w:r>
          </w:p>
        </w:tc>
        <w:tc>
          <w:tcPr>
            <w:tcW w:w="2693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Tawulec pogięty ‘</w:t>
            </w:r>
            <w:proofErr w:type="spellStart"/>
            <w:r w:rsidRPr="00C15304">
              <w:t>Crispa</w:t>
            </w:r>
            <w:proofErr w:type="spellEnd"/>
            <w:r w:rsidRPr="00C15304">
              <w:t>’</w:t>
            </w:r>
          </w:p>
        </w:tc>
        <w:tc>
          <w:tcPr>
            <w:tcW w:w="851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75</w:t>
            </w:r>
          </w:p>
        </w:tc>
        <w:tc>
          <w:tcPr>
            <w:tcW w:w="850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K</w:t>
            </w:r>
          </w:p>
        </w:tc>
        <w:tc>
          <w:tcPr>
            <w:tcW w:w="1276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992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50x75</w:t>
            </w: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  <w:rPr>
                <w:vertAlign w:val="superscript"/>
              </w:rPr>
            </w:pPr>
          </w:p>
        </w:tc>
      </w:tr>
      <w:tr w:rsidR="00C15304" w:rsidRPr="00C15304" w:rsidTr="00833613">
        <w:tc>
          <w:tcPr>
            <w:tcW w:w="56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19</w:t>
            </w:r>
          </w:p>
        </w:tc>
        <w:tc>
          <w:tcPr>
            <w:tcW w:w="2693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Tamaryszek pięciopręcikowy</w:t>
            </w:r>
          </w:p>
        </w:tc>
        <w:tc>
          <w:tcPr>
            <w:tcW w:w="851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12</w:t>
            </w:r>
          </w:p>
        </w:tc>
        <w:tc>
          <w:tcPr>
            <w:tcW w:w="850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K</w:t>
            </w:r>
          </w:p>
        </w:tc>
        <w:tc>
          <w:tcPr>
            <w:tcW w:w="1276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992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150x100</w:t>
            </w: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  <w:rPr>
                <w:vertAlign w:val="superscript"/>
              </w:rPr>
            </w:pPr>
          </w:p>
        </w:tc>
      </w:tr>
      <w:tr w:rsidR="00C15304" w:rsidRPr="00C15304" w:rsidTr="00833613">
        <w:tc>
          <w:tcPr>
            <w:tcW w:w="56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20</w:t>
            </w:r>
          </w:p>
        </w:tc>
        <w:tc>
          <w:tcPr>
            <w:tcW w:w="2693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Jałowiec chiński ‘</w:t>
            </w:r>
            <w:proofErr w:type="spellStart"/>
            <w:r w:rsidRPr="00C15304">
              <w:t>Old</w:t>
            </w:r>
            <w:proofErr w:type="spellEnd"/>
            <w:r w:rsidRPr="00C15304">
              <w:t xml:space="preserve"> Gold’</w:t>
            </w:r>
          </w:p>
        </w:tc>
        <w:tc>
          <w:tcPr>
            <w:tcW w:w="851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33</w:t>
            </w:r>
          </w:p>
        </w:tc>
        <w:tc>
          <w:tcPr>
            <w:tcW w:w="850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K</w:t>
            </w:r>
          </w:p>
        </w:tc>
        <w:tc>
          <w:tcPr>
            <w:tcW w:w="1276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992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100x50</w:t>
            </w: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</w:tr>
      <w:tr w:rsidR="00C15304" w:rsidRPr="00C15304" w:rsidTr="00833613">
        <w:tc>
          <w:tcPr>
            <w:tcW w:w="56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21</w:t>
            </w:r>
          </w:p>
        </w:tc>
        <w:tc>
          <w:tcPr>
            <w:tcW w:w="2693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 xml:space="preserve">Jałowiec pospolity ‘Green </w:t>
            </w:r>
            <w:proofErr w:type="spellStart"/>
            <w:r w:rsidRPr="00C15304">
              <w:t>Carpet</w:t>
            </w:r>
            <w:proofErr w:type="spellEnd"/>
            <w:r w:rsidRPr="00C15304">
              <w:t>’</w:t>
            </w:r>
          </w:p>
        </w:tc>
        <w:tc>
          <w:tcPr>
            <w:tcW w:w="851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41</w:t>
            </w:r>
          </w:p>
        </w:tc>
        <w:tc>
          <w:tcPr>
            <w:tcW w:w="850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K</w:t>
            </w:r>
          </w:p>
        </w:tc>
        <w:tc>
          <w:tcPr>
            <w:tcW w:w="1276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992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100x50</w:t>
            </w: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</w:tr>
      <w:tr w:rsidR="00C15304" w:rsidRPr="00C15304" w:rsidTr="00833613">
        <w:tc>
          <w:tcPr>
            <w:tcW w:w="56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22</w:t>
            </w:r>
          </w:p>
        </w:tc>
        <w:tc>
          <w:tcPr>
            <w:tcW w:w="2693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Cis pospolity</w:t>
            </w:r>
          </w:p>
        </w:tc>
        <w:tc>
          <w:tcPr>
            <w:tcW w:w="851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34</w:t>
            </w:r>
          </w:p>
        </w:tc>
        <w:tc>
          <w:tcPr>
            <w:tcW w:w="850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K</w:t>
            </w:r>
          </w:p>
        </w:tc>
        <w:tc>
          <w:tcPr>
            <w:tcW w:w="1276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992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100x75</w:t>
            </w: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</w:tr>
      <w:tr w:rsidR="00C15304" w:rsidRPr="00C15304" w:rsidTr="00833613">
        <w:tc>
          <w:tcPr>
            <w:tcW w:w="56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23</w:t>
            </w:r>
          </w:p>
        </w:tc>
        <w:tc>
          <w:tcPr>
            <w:tcW w:w="2693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Winobluszcz trójklapowy</w:t>
            </w:r>
          </w:p>
        </w:tc>
        <w:tc>
          <w:tcPr>
            <w:tcW w:w="851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39</w:t>
            </w:r>
          </w:p>
        </w:tc>
        <w:tc>
          <w:tcPr>
            <w:tcW w:w="850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P</w:t>
            </w:r>
          </w:p>
        </w:tc>
        <w:tc>
          <w:tcPr>
            <w:tcW w:w="1276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992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150x150</w:t>
            </w: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</w:tr>
      <w:tr w:rsidR="00C15304" w:rsidRPr="00C15304" w:rsidTr="00833613">
        <w:tc>
          <w:tcPr>
            <w:tcW w:w="56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24</w:t>
            </w:r>
          </w:p>
        </w:tc>
        <w:tc>
          <w:tcPr>
            <w:tcW w:w="2693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Turzyca ‘</w:t>
            </w:r>
            <w:proofErr w:type="spellStart"/>
            <w:r w:rsidRPr="00C15304">
              <w:t>Evergold</w:t>
            </w:r>
            <w:proofErr w:type="spellEnd"/>
            <w:r w:rsidRPr="00C15304">
              <w:t>’</w:t>
            </w:r>
          </w:p>
        </w:tc>
        <w:tc>
          <w:tcPr>
            <w:tcW w:w="851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103</w:t>
            </w:r>
          </w:p>
        </w:tc>
        <w:tc>
          <w:tcPr>
            <w:tcW w:w="850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T</w:t>
            </w:r>
          </w:p>
        </w:tc>
        <w:tc>
          <w:tcPr>
            <w:tcW w:w="1276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992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30x30</w:t>
            </w: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</w:tr>
      <w:tr w:rsidR="00C15304" w:rsidRPr="00C15304" w:rsidTr="00833613">
        <w:tc>
          <w:tcPr>
            <w:tcW w:w="56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25</w:t>
            </w:r>
          </w:p>
        </w:tc>
        <w:tc>
          <w:tcPr>
            <w:tcW w:w="2693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 xml:space="preserve">Trawa </w:t>
            </w:r>
            <w:proofErr w:type="spellStart"/>
            <w:r w:rsidRPr="00C15304">
              <w:t>pampasowa</w:t>
            </w:r>
            <w:proofErr w:type="spellEnd"/>
            <w:r w:rsidRPr="00C15304">
              <w:t xml:space="preserve"> /</w:t>
            </w:r>
            <w:proofErr w:type="spellStart"/>
            <w:r w:rsidRPr="00C15304">
              <w:t>Miskant</w:t>
            </w:r>
            <w:proofErr w:type="spellEnd"/>
            <w:r w:rsidRPr="00C15304">
              <w:t xml:space="preserve"> chiński</w:t>
            </w:r>
          </w:p>
        </w:tc>
        <w:tc>
          <w:tcPr>
            <w:tcW w:w="851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15</w:t>
            </w:r>
          </w:p>
        </w:tc>
        <w:tc>
          <w:tcPr>
            <w:tcW w:w="850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T</w:t>
            </w:r>
          </w:p>
        </w:tc>
        <w:tc>
          <w:tcPr>
            <w:tcW w:w="1276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992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50x50</w:t>
            </w: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</w:tr>
      <w:tr w:rsidR="00C15304" w:rsidRPr="00C15304" w:rsidTr="00833613">
        <w:tc>
          <w:tcPr>
            <w:tcW w:w="56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26</w:t>
            </w:r>
          </w:p>
        </w:tc>
        <w:tc>
          <w:tcPr>
            <w:tcW w:w="2693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Trzmielina Fortuna ‘</w:t>
            </w:r>
            <w:proofErr w:type="spellStart"/>
            <w:r w:rsidRPr="00C15304">
              <w:t>Emerald</w:t>
            </w:r>
            <w:proofErr w:type="spellEnd"/>
            <w:r w:rsidRPr="00C15304">
              <w:t xml:space="preserve"> </w:t>
            </w:r>
            <w:proofErr w:type="spellStart"/>
            <w:r w:rsidRPr="00C15304">
              <w:t>Gaiety</w:t>
            </w:r>
            <w:proofErr w:type="spellEnd"/>
            <w:r w:rsidRPr="00C15304">
              <w:t>’</w:t>
            </w:r>
          </w:p>
        </w:tc>
        <w:tc>
          <w:tcPr>
            <w:tcW w:w="851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189</w:t>
            </w:r>
          </w:p>
        </w:tc>
        <w:tc>
          <w:tcPr>
            <w:tcW w:w="850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K</w:t>
            </w:r>
          </w:p>
        </w:tc>
        <w:tc>
          <w:tcPr>
            <w:tcW w:w="1276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992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40x40</w:t>
            </w: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</w:tr>
      <w:tr w:rsidR="00C15304" w:rsidRPr="00C15304" w:rsidTr="00833613">
        <w:tc>
          <w:tcPr>
            <w:tcW w:w="56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27</w:t>
            </w:r>
          </w:p>
        </w:tc>
        <w:tc>
          <w:tcPr>
            <w:tcW w:w="2693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Trzmielina Fortuna ‘</w:t>
            </w:r>
            <w:proofErr w:type="spellStart"/>
            <w:r w:rsidRPr="00C15304">
              <w:t>Emerald’n’Gold</w:t>
            </w:r>
            <w:proofErr w:type="spellEnd"/>
            <w:r w:rsidRPr="00C15304">
              <w:t>’</w:t>
            </w:r>
          </w:p>
        </w:tc>
        <w:tc>
          <w:tcPr>
            <w:tcW w:w="851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89</w:t>
            </w:r>
          </w:p>
        </w:tc>
        <w:tc>
          <w:tcPr>
            <w:tcW w:w="850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K</w:t>
            </w:r>
          </w:p>
        </w:tc>
        <w:tc>
          <w:tcPr>
            <w:tcW w:w="1276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992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40x40</w:t>
            </w: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</w:tr>
      <w:tr w:rsidR="00C15304" w:rsidRPr="00C15304" w:rsidTr="00833613">
        <w:tc>
          <w:tcPr>
            <w:tcW w:w="56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28</w:t>
            </w:r>
          </w:p>
        </w:tc>
        <w:tc>
          <w:tcPr>
            <w:tcW w:w="2693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proofErr w:type="spellStart"/>
            <w:r w:rsidRPr="00C15304">
              <w:t>Runianka</w:t>
            </w:r>
            <w:proofErr w:type="spellEnd"/>
            <w:r w:rsidRPr="00C15304">
              <w:t xml:space="preserve"> japońska </w:t>
            </w:r>
          </w:p>
        </w:tc>
        <w:tc>
          <w:tcPr>
            <w:tcW w:w="851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244</w:t>
            </w:r>
          </w:p>
        </w:tc>
        <w:tc>
          <w:tcPr>
            <w:tcW w:w="850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K</w:t>
            </w:r>
          </w:p>
        </w:tc>
        <w:tc>
          <w:tcPr>
            <w:tcW w:w="1276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992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30x30</w:t>
            </w: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</w:tr>
      <w:tr w:rsidR="00C15304" w:rsidRPr="00C15304" w:rsidTr="00833613">
        <w:tc>
          <w:tcPr>
            <w:tcW w:w="56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29</w:t>
            </w:r>
          </w:p>
        </w:tc>
        <w:tc>
          <w:tcPr>
            <w:tcW w:w="2693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 xml:space="preserve">Barwinek pospolity </w:t>
            </w:r>
          </w:p>
        </w:tc>
        <w:tc>
          <w:tcPr>
            <w:tcW w:w="851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210</w:t>
            </w:r>
          </w:p>
        </w:tc>
        <w:tc>
          <w:tcPr>
            <w:tcW w:w="850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K</w:t>
            </w:r>
          </w:p>
        </w:tc>
        <w:tc>
          <w:tcPr>
            <w:tcW w:w="1276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992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30x30</w:t>
            </w: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  <w:rPr>
                <w:vertAlign w:val="superscript"/>
              </w:rPr>
            </w:pPr>
          </w:p>
        </w:tc>
      </w:tr>
      <w:tr w:rsidR="00C15304" w:rsidRPr="00C15304" w:rsidTr="00833613">
        <w:tc>
          <w:tcPr>
            <w:tcW w:w="56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30</w:t>
            </w:r>
          </w:p>
        </w:tc>
        <w:tc>
          <w:tcPr>
            <w:tcW w:w="2693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Ligustr pospolity</w:t>
            </w:r>
          </w:p>
        </w:tc>
        <w:tc>
          <w:tcPr>
            <w:tcW w:w="851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900</w:t>
            </w:r>
          </w:p>
        </w:tc>
        <w:tc>
          <w:tcPr>
            <w:tcW w:w="850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K</w:t>
            </w:r>
          </w:p>
        </w:tc>
        <w:tc>
          <w:tcPr>
            <w:tcW w:w="1276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992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30x30</w:t>
            </w:r>
          </w:p>
        </w:tc>
        <w:tc>
          <w:tcPr>
            <w:tcW w:w="1188" w:type="dxa"/>
          </w:tcPr>
          <w:p w:rsidR="00C15304" w:rsidRPr="00C15304" w:rsidRDefault="00C15304" w:rsidP="00C15304">
            <w:pPr>
              <w:pStyle w:val="Tekstpodstawowy"/>
              <w:spacing w:line="360" w:lineRule="auto"/>
            </w:pPr>
            <w:r w:rsidRPr="00C15304">
              <w:t>żywopłot- 8 szt./</w:t>
            </w:r>
            <w:proofErr w:type="spellStart"/>
            <w:r w:rsidRPr="00C15304">
              <w:t>mb</w:t>
            </w:r>
            <w:proofErr w:type="spellEnd"/>
          </w:p>
        </w:tc>
      </w:tr>
    </w:tbl>
    <w:p w:rsidR="007C3C30" w:rsidRDefault="00C15304" w:rsidP="006410B6">
      <w:pPr>
        <w:pStyle w:val="Tekstpodstawowy"/>
        <w:spacing w:line="360" w:lineRule="auto"/>
      </w:pPr>
      <w:r w:rsidRPr="00C15304">
        <w:t xml:space="preserve"> </w:t>
      </w:r>
    </w:p>
    <w:p w:rsidR="006410B6" w:rsidRDefault="006410B6" w:rsidP="006410B6">
      <w:pPr>
        <w:ind w:left="4248" w:firstLine="708"/>
        <w:jc w:val="both"/>
      </w:pPr>
      <w:r>
        <w:t xml:space="preserve"> </w:t>
      </w:r>
    </w:p>
    <w:p w:rsidR="006410B6" w:rsidRDefault="006410B6" w:rsidP="006410B6">
      <w:pPr>
        <w:pStyle w:val="Tekstpodstawowy"/>
      </w:pPr>
      <w:r>
        <w:t>Pa – forma pienna</w:t>
      </w:r>
    </w:p>
    <w:p w:rsidR="006410B6" w:rsidRDefault="006410B6" w:rsidP="006410B6">
      <w:pPr>
        <w:pStyle w:val="Tekstpodstawowy"/>
      </w:pPr>
      <w:r>
        <w:t>Na – forma naturalna</w:t>
      </w:r>
    </w:p>
    <w:p w:rsidR="006410B6" w:rsidRDefault="006410B6" w:rsidP="006410B6">
      <w:pPr>
        <w:pStyle w:val="Tekstpodstawowy"/>
      </w:pPr>
      <w:r>
        <w:t xml:space="preserve">K </w:t>
      </w:r>
      <w:r w:rsidR="00B117FC">
        <w:t>–</w:t>
      </w:r>
      <w:r>
        <w:t xml:space="preserve"> krzew</w:t>
      </w:r>
    </w:p>
    <w:p w:rsidR="00B117FC" w:rsidRDefault="00B117FC" w:rsidP="006410B6">
      <w:pPr>
        <w:pStyle w:val="Tekstpodstawowy"/>
      </w:pPr>
      <w:r>
        <w:t>P - pnącze</w:t>
      </w:r>
    </w:p>
    <w:p w:rsidR="006410B6" w:rsidRDefault="006410B6" w:rsidP="006410B6">
      <w:pPr>
        <w:pStyle w:val="Tekstpodstawowy"/>
      </w:pPr>
    </w:p>
    <w:p w:rsidR="00756E76" w:rsidRDefault="00756E76" w:rsidP="00756E76"/>
    <w:p w:rsidR="00756E76" w:rsidRDefault="006926AC" w:rsidP="007B7FF5">
      <w:pPr>
        <w:pStyle w:val="Tekstpodstawowy"/>
        <w:spacing w:line="276" w:lineRule="auto"/>
      </w:pPr>
      <w:r>
        <w:t>Dl</w:t>
      </w:r>
      <w:r w:rsidR="00756E76">
        <w:t>a poszczególnych gatunków ustala się odpowiednie rozstawy sadzenia widoczne</w:t>
      </w:r>
      <w:r w:rsidR="00756E76">
        <w:br/>
        <w:t xml:space="preserve"> w tabelach powyżej (odległość pomiędzy roślinami). </w:t>
      </w:r>
    </w:p>
    <w:p w:rsidR="007B7FF5" w:rsidRDefault="007B7FF5" w:rsidP="007B7FF5">
      <w:pPr>
        <w:pStyle w:val="Tekstpodstawowy"/>
        <w:spacing w:line="276" w:lineRule="auto"/>
        <w:rPr>
          <w:u w:val="single"/>
        </w:rPr>
      </w:pPr>
    </w:p>
    <w:p w:rsidR="00756E76" w:rsidRDefault="00756E76" w:rsidP="007B7FF5">
      <w:pPr>
        <w:pStyle w:val="Tekstpodstawowy"/>
        <w:spacing w:line="276" w:lineRule="auto"/>
        <w:rPr>
          <w:u w:val="single"/>
        </w:rPr>
      </w:pPr>
      <w:r>
        <w:rPr>
          <w:u w:val="single"/>
        </w:rPr>
        <w:t xml:space="preserve">Ziemia   </w:t>
      </w:r>
    </w:p>
    <w:p w:rsidR="00756E76" w:rsidRDefault="00756E76" w:rsidP="007B7FF5">
      <w:pPr>
        <w:pStyle w:val="Tekstpodstawowy"/>
        <w:spacing w:line="276" w:lineRule="auto"/>
      </w:pPr>
    </w:p>
    <w:p w:rsidR="00756E76" w:rsidRDefault="00756E76" w:rsidP="007B7FF5">
      <w:pPr>
        <w:pStyle w:val="Tekstpodstawowy"/>
        <w:spacing w:line="276" w:lineRule="auto"/>
      </w:pPr>
      <w:r>
        <w:t>Charakterystyka ziemi urodzajnej stosowanej do wypełniania dołów w trakci</w:t>
      </w:r>
      <w:r w:rsidR="006926AC">
        <w:t>e sadzenia krzewów (drzew</w:t>
      </w:r>
      <w:r>
        <w:t>). Ziemia ta nie może być:</w:t>
      </w:r>
    </w:p>
    <w:p w:rsidR="00756E76" w:rsidRDefault="00756E76" w:rsidP="007B7FF5">
      <w:pPr>
        <w:pStyle w:val="Tekstpodstawowy"/>
        <w:numPr>
          <w:ilvl w:val="0"/>
          <w:numId w:val="3"/>
        </w:numPr>
        <w:spacing w:line="276" w:lineRule="auto"/>
      </w:pPr>
      <w:r>
        <w:t>przerośnięta korzeniami,</w:t>
      </w:r>
    </w:p>
    <w:p w:rsidR="00756E76" w:rsidRDefault="00756E76" w:rsidP="007B7FF5">
      <w:pPr>
        <w:pStyle w:val="Tekstpodstawowy"/>
        <w:numPr>
          <w:ilvl w:val="0"/>
          <w:numId w:val="3"/>
        </w:numPr>
        <w:spacing w:line="276" w:lineRule="auto"/>
      </w:pPr>
      <w:r>
        <w:lastRenderedPageBreak/>
        <w:t>zachwaszczona,</w:t>
      </w:r>
    </w:p>
    <w:p w:rsidR="00756E76" w:rsidRDefault="00756E76" w:rsidP="007B7FF5">
      <w:pPr>
        <w:pStyle w:val="Tekstpodstawowy"/>
        <w:numPr>
          <w:ilvl w:val="0"/>
          <w:numId w:val="3"/>
        </w:numPr>
        <w:spacing w:line="276" w:lineRule="auto"/>
      </w:pPr>
      <w:r>
        <w:t>zagruzowana,</w:t>
      </w:r>
    </w:p>
    <w:p w:rsidR="00756E76" w:rsidRDefault="00756E76" w:rsidP="007B7FF5">
      <w:pPr>
        <w:pStyle w:val="Tekstpodstawowy"/>
        <w:numPr>
          <w:ilvl w:val="0"/>
          <w:numId w:val="3"/>
        </w:numPr>
        <w:spacing w:line="276" w:lineRule="auto"/>
      </w:pPr>
      <w:r>
        <w:t xml:space="preserve">z kamieniami większymi niż </w:t>
      </w:r>
      <w:smartTag w:uri="urn:schemas-microsoft-com:office:smarttags" w:element="metricconverter">
        <w:smartTagPr>
          <w:attr w:name="ProductID" w:val="3 cm"/>
        </w:smartTagPr>
        <w:r>
          <w:t>3 cm</w:t>
        </w:r>
      </w:smartTag>
      <w:r>
        <w:t xml:space="preserve"> średnicy,</w:t>
      </w:r>
    </w:p>
    <w:p w:rsidR="00756E76" w:rsidRDefault="00756E76" w:rsidP="007B7FF5">
      <w:pPr>
        <w:pStyle w:val="Tekstpodstawowy"/>
        <w:numPr>
          <w:ilvl w:val="0"/>
          <w:numId w:val="3"/>
        </w:numPr>
        <w:spacing w:line="276" w:lineRule="auto"/>
      </w:pPr>
      <w:r>
        <w:t>zasolona lub zanieczyszczona chemicznie, czy z innymi zanieczyszczeniami.</w:t>
      </w:r>
    </w:p>
    <w:p w:rsidR="00756E76" w:rsidRDefault="00756E76" w:rsidP="007B7FF5">
      <w:pPr>
        <w:pStyle w:val="Tekstpodstawowy"/>
        <w:spacing w:line="276" w:lineRule="auto"/>
      </w:pPr>
      <w:r>
        <w:t xml:space="preserve">Ziemia stosowana do zaprawy dołów pod nasadzenia krzewów powinna zawierać min. 2% części organicznych, mieć odczyn </w:t>
      </w:r>
      <w:proofErr w:type="spellStart"/>
      <w:r>
        <w:t>pH</w:t>
      </w:r>
      <w:proofErr w:type="spellEnd"/>
      <w:r>
        <w:t xml:space="preserve"> równy 5,5 lub większy. Ziemia ta powinna być lekko wilgotna, posiadać strukturę w dotyku luźną, lekko gruzełkowatą.</w:t>
      </w:r>
    </w:p>
    <w:p w:rsidR="00756E76" w:rsidRDefault="00756E76" w:rsidP="007B7FF5">
      <w:pPr>
        <w:pStyle w:val="Tekstpodstawowy"/>
        <w:spacing w:line="276" w:lineRule="auto"/>
      </w:pPr>
      <w:r>
        <w:t>Analogiczne parametry powinna spełniać gleba stosowana pod wykonanie trawnika.</w:t>
      </w:r>
    </w:p>
    <w:p w:rsidR="00756E76" w:rsidRDefault="00756E76" w:rsidP="007B7FF5">
      <w:pPr>
        <w:pStyle w:val="Tekstpodstawowy"/>
        <w:spacing w:line="276" w:lineRule="auto"/>
      </w:pPr>
    </w:p>
    <w:p w:rsidR="00756E76" w:rsidRDefault="00756E76" w:rsidP="00756E76">
      <w:pPr>
        <w:pStyle w:val="Tekstpodstawowy"/>
        <w:rPr>
          <w:u w:val="single"/>
        </w:rPr>
      </w:pPr>
      <w:r>
        <w:rPr>
          <w:u w:val="single"/>
        </w:rPr>
        <w:t>Drzewa i krzewy</w:t>
      </w:r>
    </w:p>
    <w:p w:rsidR="00756E76" w:rsidRDefault="00756E76" w:rsidP="00756E76">
      <w:pPr>
        <w:pStyle w:val="Tekstpodstawowy"/>
        <w:rPr>
          <w:u w:val="single"/>
        </w:rPr>
      </w:pPr>
    </w:p>
    <w:p w:rsidR="00756E76" w:rsidRDefault="00756E76" w:rsidP="007B7FF5">
      <w:pPr>
        <w:pStyle w:val="Tekstpodstawowy"/>
        <w:spacing w:line="276" w:lineRule="auto"/>
      </w:pPr>
      <w:r>
        <w:t>Sadzonki krzewów powinny być właściwie oznaczone etykietami, zgodne z normą PN-87/R-67023 – Materiał szkółkarski. Drzewa i krzewy liściaste, PN-87/R-67022 – Materiał szkółkarski. Drzewa i krzewy iglaste,  zakupione w licencjonowanej szkółce, w pojemnikach. Krzewy powinny być prawidłowo uformowane, z zachowaniem pokroju (wyglądu) charakterystycznego dla danego gatunku i odmiany. Szczegółowy dobór gatunkowy, ilościowy, parametry dotyczące wielkości rośliny i pojemnika zawiera tabela</w:t>
      </w:r>
      <w:r>
        <w:br/>
        <w:t xml:space="preserve"> i opis powyżej.</w:t>
      </w:r>
    </w:p>
    <w:p w:rsidR="00756E76" w:rsidRDefault="006926AC" w:rsidP="007B7FF5">
      <w:pPr>
        <w:pStyle w:val="Tekstpodstawowy"/>
        <w:spacing w:line="276" w:lineRule="auto"/>
      </w:pPr>
      <w:r>
        <w:t xml:space="preserve"> Krzewy </w:t>
      </w:r>
      <w:r w:rsidR="00756E76">
        <w:t xml:space="preserve">należy sadzić w doły o wymiarach 0,3 x 0,3 x </w:t>
      </w:r>
      <w:smartTag w:uri="urn:schemas-microsoft-com:office:smarttags" w:element="metricconverter">
        <w:smartTagPr>
          <w:attr w:name="ProductID" w:val="0,3 m"/>
        </w:smartTagPr>
        <w:r w:rsidR="00756E76">
          <w:t>0,3 m</w:t>
        </w:r>
      </w:smartTag>
      <w:r w:rsidR="00756E76">
        <w:t>, drzewa w doły 0,7 x 0,7 x</w:t>
      </w:r>
      <w:r w:rsidR="00422CEE">
        <w:t xml:space="preserve">0,7m, </w:t>
      </w:r>
      <w:r w:rsidR="00756E76">
        <w:t>z zaprawą dołu ziemią urodzajną.</w:t>
      </w:r>
    </w:p>
    <w:p w:rsidR="00756E76" w:rsidRDefault="00756E76" w:rsidP="00756E76">
      <w:pPr>
        <w:pStyle w:val="Tekstpodstawowy"/>
      </w:pPr>
    </w:p>
    <w:p w:rsidR="00756E76" w:rsidRDefault="00756E76" w:rsidP="007B7FF5">
      <w:pPr>
        <w:pStyle w:val="Tekstpodstawowy"/>
        <w:spacing w:line="276" w:lineRule="auto"/>
      </w:pPr>
      <w:r>
        <w:t>Drzewa formy piennej powinny mieć wysokość pnia zgodną z tabelą doboru materiału, obwód przewodnika mierzony na wysokości 1m.</w:t>
      </w:r>
    </w:p>
    <w:p w:rsidR="00756E76" w:rsidRDefault="00756E76" w:rsidP="007B7FF5">
      <w:pPr>
        <w:pStyle w:val="Tekstpodstawowy"/>
        <w:spacing w:line="276" w:lineRule="auto"/>
      </w:pPr>
      <w:r>
        <w:t>Krzewy liściaste muszą mieć co najmniej 3 dobrze wykształcone pędy główne z typowymi dla odmiany rozgałęzieniami.</w:t>
      </w:r>
    </w:p>
    <w:p w:rsidR="00756E76" w:rsidRDefault="00756E76" w:rsidP="007B7FF5">
      <w:pPr>
        <w:pStyle w:val="Tekstpodstawowy"/>
        <w:spacing w:line="276" w:lineRule="auto"/>
      </w:pPr>
      <w:r>
        <w:t>Drzewa i krzewy iglaste muszą mieć barwę igieł typową dla odmiany.</w:t>
      </w:r>
    </w:p>
    <w:p w:rsidR="00756E76" w:rsidRDefault="00756E76" w:rsidP="007B7FF5">
      <w:pPr>
        <w:pStyle w:val="Tekstpodstawowy"/>
        <w:spacing w:line="276" w:lineRule="auto"/>
      </w:pPr>
      <w:r>
        <w:t>Drzewa iglaste muszą posiadać prosty przewodnik, odpowiednią wysokość, być w pełni rozgałęzione, przyrosty roczne muszą być proporcjonalne do wielkości drzewa.</w:t>
      </w:r>
    </w:p>
    <w:p w:rsidR="00756E76" w:rsidRDefault="00756E76" w:rsidP="00756E76">
      <w:pPr>
        <w:pStyle w:val="Tekstpodstawowy"/>
      </w:pPr>
    </w:p>
    <w:p w:rsidR="00756E76" w:rsidRDefault="00756E76" w:rsidP="007B7FF5">
      <w:pPr>
        <w:pStyle w:val="Tekstpodstawowy"/>
        <w:spacing w:line="276" w:lineRule="auto"/>
      </w:pPr>
      <w:r>
        <w:t>Podstawowe prawidłowe cechy to:</w:t>
      </w:r>
    </w:p>
    <w:p w:rsidR="00756E76" w:rsidRDefault="00756E76" w:rsidP="007B7FF5">
      <w:pPr>
        <w:pStyle w:val="Tekstpodstawowy"/>
        <w:numPr>
          <w:ilvl w:val="0"/>
          <w:numId w:val="4"/>
        </w:numPr>
        <w:spacing w:line="276" w:lineRule="auto"/>
      </w:pPr>
      <w:r>
        <w:t>system korzeniowy skupiony i prawidłowo rozwinięty (liczne, drobne korzenie na korzeniach szkieletowych świadczą o dobrym rozwoju sadzonki),</w:t>
      </w:r>
    </w:p>
    <w:p w:rsidR="00756E76" w:rsidRDefault="00756E76" w:rsidP="007B7FF5">
      <w:pPr>
        <w:pStyle w:val="Tekstpodstawowy"/>
        <w:numPr>
          <w:ilvl w:val="0"/>
          <w:numId w:val="4"/>
        </w:numPr>
        <w:spacing w:line="276" w:lineRule="auto"/>
      </w:pPr>
      <w:r>
        <w:t xml:space="preserve">bryła korzeniowa prawidłowo uformowana  i nie uszkodzona (widoczne po wyjęciu </w:t>
      </w:r>
      <w:r>
        <w:br/>
        <w:t>z pojemnika),</w:t>
      </w:r>
    </w:p>
    <w:p w:rsidR="00756E76" w:rsidRDefault="00756E76" w:rsidP="007B7FF5">
      <w:pPr>
        <w:pStyle w:val="Tekstpodstawowy"/>
        <w:numPr>
          <w:ilvl w:val="0"/>
          <w:numId w:val="4"/>
        </w:numPr>
        <w:spacing w:line="276" w:lineRule="auto"/>
      </w:pPr>
      <w:r>
        <w:t>część nadziemna zbudowana z kilku rozkrzewionych pędów (min. 3-5), zdrowych, proporcjonalnych wielkością do bryły korzeniowej, bez uszkodzeń mechanicznych czy chorobowych.</w:t>
      </w:r>
    </w:p>
    <w:p w:rsidR="00756E76" w:rsidRDefault="00756E76" w:rsidP="007B7FF5">
      <w:pPr>
        <w:pStyle w:val="Tekstpodstawowy"/>
        <w:spacing w:line="276" w:lineRule="auto"/>
      </w:pPr>
    </w:p>
    <w:p w:rsidR="00756E76" w:rsidRDefault="00756E76" w:rsidP="007B7FF5">
      <w:pPr>
        <w:pStyle w:val="Tekstpodstawowy"/>
        <w:spacing w:line="276" w:lineRule="auto"/>
      </w:pPr>
      <w:r>
        <w:t>Wady niedopuszczalne w materiale roślinnym, dyskwalifikujące go do sadzenia to:</w:t>
      </w:r>
    </w:p>
    <w:p w:rsidR="00756E76" w:rsidRDefault="00756E76" w:rsidP="007B7FF5">
      <w:pPr>
        <w:pStyle w:val="Tekstpodstawowy"/>
        <w:numPr>
          <w:ilvl w:val="0"/>
          <w:numId w:val="5"/>
        </w:numPr>
        <w:spacing w:line="276" w:lineRule="auto"/>
      </w:pPr>
      <w:r>
        <w:t>silne uszkodzenia mechaniczne rośliny,</w:t>
      </w:r>
    </w:p>
    <w:p w:rsidR="00756E76" w:rsidRDefault="00756E76" w:rsidP="007B7FF5">
      <w:pPr>
        <w:pStyle w:val="Tekstpodstawowy"/>
        <w:numPr>
          <w:ilvl w:val="0"/>
          <w:numId w:val="5"/>
        </w:numPr>
        <w:spacing w:line="276" w:lineRule="auto"/>
      </w:pPr>
      <w:r>
        <w:t>martwice i pęknięcia kory,</w:t>
      </w:r>
    </w:p>
    <w:p w:rsidR="00756E76" w:rsidRDefault="00756E76" w:rsidP="007B7FF5">
      <w:pPr>
        <w:pStyle w:val="Tekstpodstawowy"/>
        <w:numPr>
          <w:ilvl w:val="0"/>
          <w:numId w:val="5"/>
        </w:numPr>
        <w:spacing w:line="276" w:lineRule="auto"/>
      </w:pPr>
      <w:r>
        <w:t>pomarszczenie kory na pędach lub korzeniach,</w:t>
      </w:r>
    </w:p>
    <w:p w:rsidR="00756E76" w:rsidRDefault="00756E76" w:rsidP="007B7FF5">
      <w:pPr>
        <w:pStyle w:val="Tekstpodstawowy"/>
        <w:numPr>
          <w:ilvl w:val="0"/>
          <w:numId w:val="5"/>
        </w:numPr>
        <w:spacing w:line="276" w:lineRule="auto"/>
      </w:pPr>
      <w:r>
        <w:t>oznaki chorobowe na korze lub liściach i ślady żerowania szkodników,</w:t>
      </w:r>
    </w:p>
    <w:p w:rsidR="00756E76" w:rsidRDefault="00756E76" w:rsidP="007B7FF5">
      <w:pPr>
        <w:pStyle w:val="Tekstpodstawowy"/>
        <w:numPr>
          <w:ilvl w:val="0"/>
          <w:numId w:val="5"/>
        </w:numPr>
        <w:spacing w:line="276" w:lineRule="auto"/>
      </w:pPr>
      <w:r>
        <w:t>uszkodzona lub wysuszona bryła korzeniowa.</w:t>
      </w:r>
    </w:p>
    <w:p w:rsidR="00756E76" w:rsidRDefault="00756E76" w:rsidP="00756E76">
      <w:pPr>
        <w:pStyle w:val="Tekstpodstawowy"/>
        <w:spacing w:line="360" w:lineRule="auto"/>
        <w:ind w:left="360"/>
      </w:pPr>
    </w:p>
    <w:p w:rsidR="00756E76" w:rsidRDefault="00756E76" w:rsidP="007B7FF5">
      <w:pPr>
        <w:pStyle w:val="Tekstpodstawowy"/>
        <w:spacing w:line="276" w:lineRule="auto"/>
      </w:pPr>
      <w:r>
        <w:t>Zakupione rośliny powinny być dostarczone w pojemnikach, do czasu sadzenia ocienione, osłonięte od większych wiatrów i zabezpieczone przed przesychaniem.</w:t>
      </w:r>
    </w:p>
    <w:p w:rsidR="00756E76" w:rsidRDefault="00756E76" w:rsidP="00756E76">
      <w:pPr>
        <w:pStyle w:val="Tekstpodstawowy"/>
        <w:rPr>
          <w:u w:val="single"/>
        </w:rPr>
      </w:pPr>
    </w:p>
    <w:p w:rsidR="00756E76" w:rsidRDefault="00756E76" w:rsidP="00756E76">
      <w:pPr>
        <w:pStyle w:val="Tekstpodstawowy"/>
        <w:rPr>
          <w:u w:val="single"/>
        </w:rPr>
      </w:pPr>
      <w:r>
        <w:rPr>
          <w:u w:val="single"/>
        </w:rPr>
        <w:t>Trawniki</w:t>
      </w:r>
    </w:p>
    <w:p w:rsidR="00756E76" w:rsidRDefault="00756E76" w:rsidP="00756E76">
      <w:pPr>
        <w:pStyle w:val="Tekstpodstawowy"/>
        <w:rPr>
          <w:u w:val="single"/>
        </w:rPr>
      </w:pPr>
    </w:p>
    <w:p w:rsidR="00756E76" w:rsidRDefault="00756E76" w:rsidP="007B7FF5">
      <w:pPr>
        <w:pStyle w:val="Tekstpodstawowy"/>
        <w:spacing w:line="276" w:lineRule="auto"/>
      </w:pPr>
      <w:r>
        <w:t>Teren pod trawnik powinien być odchwaszczony, oczyszczony z gruzu i zanieczyszczeń, wyrównany i splantowany po uzupełnieniu ziemią żyzną.</w:t>
      </w:r>
    </w:p>
    <w:p w:rsidR="00513FBE" w:rsidRDefault="00756E76" w:rsidP="007B7FF5">
      <w:pPr>
        <w:pStyle w:val="Tekstpodstawowy"/>
        <w:spacing w:line="276" w:lineRule="auto"/>
      </w:pPr>
      <w:r>
        <w:t xml:space="preserve">Do wykonania trawnika należy użyć gotowej mieszanki nasion traw (przykładowy skład </w:t>
      </w:r>
      <w:r>
        <w:br/>
        <w:t xml:space="preserve">w opisie projektu). Trawnik należy wykonać na warstwie humusu wolnego od zanieczyszczeń, średnio grubości 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 xml:space="preserve">, rozplanowanego do poziomu rzędnych układu komunikacyjnego. </w:t>
      </w:r>
      <w:r w:rsidR="00513FBE">
        <w:t>Założenia Inwestora zakładają zdjęcie starej darni grubością około 20 cm, co spowoduje potrzebę rozplantowania większej ilości ziemi.</w:t>
      </w:r>
    </w:p>
    <w:p w:rsidR="00756E76" w:rsidRDefault="00756E76" w:rsidP="007B7FF5">
      <w:pPr>
        <w:pStyle w:val="Tekstpodstawowy"/>
        <w:spacing w:line="276" w:lineRule="auto"/>
      </w:pPr>
      <w:r>
        <w:t xml:space="preserve">Po wysiewie nasion – wałowanie, w razie potrzeby dosiew nasion. </w:t>
      </w:r>
      <w:r>
        <w:br/>
        <w:t xml:space="preserve">W trakcie prac odbiorowych wymagane jest 90% zadarnienia powierzchni. </w:t>
      </w:r>
    </w:p>
    <w:p w:rsidR="006926AC" w:rsidRDefault="00756E76" w:rsidP="007B7FF5">
      <w:pPr>
        <w:pStyle w:val="Tekstpodstawowy"/>
        <w:spacing w:line="276" w:lineRule="auto"/>
      </w:pPr>
      <w:r>
        <w:t>Termin wykonania – 1</w:t>
      </w:r>
      <w:r w:rsidR="006926AC">
        <w:t xml:space="preserve"> kwiecień</w:t>
      </w:r>
      <w:r w:rsidR="00BD77E1">
        <w:t xml:space="preserve"> do października</w:t>
      </w:r>
      <w:r>
        <w:t xml:space="preserve"> lub inny, uzgodniony z Inspekto</w:t>
      </w:r>
      <w:r w:rsidR="006926AC">
        <w:t>rem Nadzoru.</w:t>
      </w:r>
      <w:r w:rsidR="006926AC" w:rsidRPr="006926AC">
        <w:t xml:space="preserve"> </w:t>
      </w:r>
      <w:r w:rsidR="006926AC">
        <w:t xml:space="preserve">Optymalny czas na wykonanie trawnika to wiosna (do połowy maja) lub jesień (od września). </w:t>
      </w:r>
    </w:p>
    <w:p w:rsidR="006926AC" w:rsidRDefault="006926AC" w:rsidP="007B7FF5">
      <w:pPr>
        <w:pStyle w:val="Tekstpodstawowy"/>
        <w:spacing w:line="276" w:lineRule="auto"/>
        <w:ind w:left="360"/>
      </w:pPr>
    </w:p>
    <w:p w:rsidR="00756E76" w:rsidRDefault="00756E76" w:rsidP="007B7FF5">
      <w:pPr>
        <w:pStyle w:val="Tekstpodstawowy"/>
        <w:spacing w:line="276" w:lineRule="auto"/>
      </w:pPr>
      <w:r>
        <w:t xml:space="preserve"> Do nawożenia zaleca się stosowanie nawozów wieloskładnikowych zawierających azot, fosfor i potas, w oryginalnym opakowaniu, z podanym składem chemicznym.</w:t>
      </w:r>
    </w:p>
    <w:p w:rsidR="00756E76" w:rsidRDefault="00756E76" w:rsidP="00756E76">
      <w:pPr>
        <w:pStyle w:val="Tekstpodstawowy"/>
        <w:rPr>
          <w:u w:val="single"/>
        </w:rPr>
      </w:pPr>
    </w:p>
    <w:p w:rsidR="00756E76" w:rsidRDefault="00756E76" w:rsidP="00756E76">
      <w:pPr>
        <w:pStyle w:val="Tekstpodstawowy"/>
        <w:rPr>
          <w:u w:val="single"/>
        </w:rPr>
      </w:pPr>
      <w:r>
        <w:rPr>
          <w:u w:val="single"/>
        </w:rPr>
        <w:t>Pozostałe materiały:</w:t>
      </w:r>
    </w:p>
    <w:p w:rsidR="00756E76" w:rsidRDefault="00756E76" w:rsidP="00756E76">
      <w:pPr>
        <w:pStyle w:val="Tekstpodstawowy"/>
        <w:ind w:left="360"/>
      </w:pPr>
    </w:p>
    <w:p w:rsidR="00756E76" w:rsidRDefault="00756E76" w:rsidP="007B7FF5">
      <w:pPr>
        <w:pStyle w:val="Tekstpodstawowy"/>
        <w:numPr>
          <w:ilvl w:val="0"/>
          <w:numId w:val="6"/>
        </w:numPr>
        <w:spacing w:line="276" w:lineRule="auto"/>
      </w:pPr>
      <w:r>
        <w:t>paliki drewniane do drzew,</w:t>
      </w:r>
    </w:p>
    <w:p w:rsidR="00756E76" w:rsidRDefault="00756E76" w:rsidP="007B7FF5">
      <w:pPr>
        <w:pStyle w:val="Tekstpodstawowy"/>
        <w:numPr>
          <w:ilvl w:val="0"/>
          <w:numId w:val="6"/>
        </w:numPr>
        <w:spacing w:line="276" w:lineRule="auto"/>
      </w:pPr>
      <w:r>
        <w:t>kora,</w:t>
      </w:r>
    </w:p>
    <w:p w:rsidR="00756E76" w:rsidRDefault="00756E76" w:rsidP="007B7FF5">
      <w:pPr>
        <w:pStyle w:val="Tekstpodstawowy"/>
        <w:numPr>
          <w:ilvl w:val="0"/>
          <w:numId w:val="6"/>
        </w:numPr>
        <w:spacing w:line="276" w:lineRule="auto"/>
      </w:pPr>
      <w:r>
        <w:t>woda,</w:t>
      </w:r>
    </w:p>
    <w:p w:rsidR="005F51C8" w:rsidRDefault="005F51C8" w:rsidP="00756E76">
      <w:pPr>
        <w:pStyle w:val="Tekstpodstawowy"/>
        <w:rPr>
          <w:u w:val="single"/>
        </w:rPr>
      </w:pPr>
    </w:p>
    <w:p w:rsidR="00756E76" w:rsidRDefault="00756E76" w:rsidP="00756E76">
      <w:pPr>
        <w:pStyle w:val="Tekstpodstawowy"/>
        <w:rPr>
          <w:u w:val="single"/>
        </w:rPr>
      </w:pPr>
      <w:r>
        <w:rPr>
          <w:u w:val="single"/>
        </w:rPr>
        <w:t>Sprzęt:</w:t>
      </w:r>
    </w:p>
    <w:p w:rsidR="00756E76" w:rsidRDefault="00756E76" w:rsidP="00756E76">
      <w:pPr>
        <w:pStyle w:val="Tekstpodstawowy"/>
        <w:rPr>
          <w:u w:val="single"/>
        </w:rPr>
      </w:pPr>
    </w:p>
    <w:p w:rsidR="00756E76" w:rsidRDefault="00756E76" w:rsidP="007B7FF5">
      <w:pPr>
        <w:pStyle w:val="Tekstpodstawowy"/>
        <w:spacing w:line="276" w:lineRule="auto"/>
      </w:pPr>
      <w:r>
        <w:t>Wykonawca przystępując do realizacji zadania określonego w projekcie (nasadzenie drzew, krzewów, trawniki) powinien dysponować niezbędnym sprzętem:</w:t>
      </w:r>
    </w:p>
    <w:p w:rsidR="00756E76" w:rsidRDefault="00756E76" w:rsidP="007B7FF5">
      <w:pPr>
        <w:pStyle w:val="Tekstpodstawowy"/>
        <w:numPr>
          <w:ilvl w:val="0"/>
          <w:numId w:val="7"/>
        </w:numPr>
        <w:spacing w:line="276" w:lineRule="auto"/>
      </w:pPr>
      <w:r>
        <w:t>szpadle do kopania dołów pod rośliny, zdejmowania warstwy darni,</w:t>
      </w:r>
    </w:p>
    <w:p w:rsidR="00756E76" w:rsidRDefault="00756E76" w:rsidP="007B7FF5">
      <w:pPr>
        <w:pStyle w:val="Tekstpodstawowy"/>
        <w:numPr>
          <w:ilvl w:val="0"/>
          <w:numId w:val="7"/>
        </w:numPr>
        <w:spacing w:line="276" w:lineRule="auto"/>
      </w:pPr>
      <w:r>
        <w:t>taczki do przewożenia materiałów,</w:t>
      </w:r>
    </w:p>
    <w:p w:rsidR="00756E76" w:rsidRDefault="00756E76" w:rsidP="007B7FF5">
      <w:pPr>
        <w:pStyle w:val="Tekstpodstawowy"/>
        <w:numPr>
          <w:ilvl w:val="0"/>
          <w:numId w:val="7"/>
        </w:numPr>
        <w:spacing w:line="276" w:lineRule="auto"/>
      </w:pPr>
      <w:r>
        <w:t>grabie do rozgrabiania kory jako wyściółki,</w:t>
      </w:r>
    </w:p>
    <w:p w:rsidR="00756E76" w:rsidRDefault="00756E76" w:rsidP="007B7FF5">
      <w:pPr>
        <w:pStyle w:val="Tekstpodstawowy"/>
        <w:numPr>
          <w:ilvl w:val="0"/>
          <w:numId w:val="7"/>
        </w:numPr>
        <w:spacing w:line="276" w:lineRule="auto"/>
      </w:pPr>
      <w:r>
        <w:t>mechaniczny lub ręczny siewnik do trawy,</w:t>
      </w:r>
    </w:p>
    <w:p w:rsidR="00756E76" w:rsidRDefault="00756E76" w:rsidP="007B7FF5">
      <w:pPr>
        <w:pStyle w:val="Tekstpodstawowy"/>
        <w:numPr>
          <w:ilvl w:val="0"/>
          <w:numId w:val="7"/>
        </w:numPr>
        <w:spacing w:line="276" w:lineRule="auto"/>
      </w:pPr>
      <w:r>
        <w:t>kultywator do likwidacji darni,</w:t>
      </w:r>
    </w:p>
    <w:p w:rsidR="00756E76" w:rsidRDefault="00756E76" w:rsidP="007B7FF5">
      <w:pPr>
        <w:pStyle w:val="Tekstpodstawowy"/>
        <w:numPr>
          <w:ilvl w:val="0"/>
          <w:numId w:val="7"/>
        </w:numPr>
        <w:spacing w:line="276" w:lineRule="auto"/>
      </w:pPr>
      <w:r>
        <w:t>opryskiwacz do środków chemicznych,</w:t>
      </w:r>
    </w:p>
    <w:p w:rsidR="00756E76" w:rsidRDefault="00756E76" w:rsidP="007B7FF5">
      <w:pPr>
        <w:pStyle w:val="Tekstpodstawowy"/>
        <w:numPr>
          <w:ilvl w:val="0"/>
          <w:numId w:val="7"/>
        </w:numPr>
        <w:spacing w:line="276" w:lineRule="auto"/>
      </w:pPr>
      <w:r>
        <w:t>grabie i walec do wykonania trawnika.</w:t>
      </w:r>
    </w:p>
    <w:p w:rsidR="007B7FF5" w:rsidRDefault="007B7FF5" w:rsidP="00756E76">
      <w:pPr>
        <w:pStyle w:val="Tekstpodstawowy"/>
        <w:ind w:firstLine="60"/>
        <w:rPr>
          <w:u w:val="single"/>
        </w:rPr>
      </w:pPr>
    </w:p>
    <w:p w:rsidR="00756E76" w:rsidRDefault="007B7FF5" w:rsidP="00756E76">
      <w:pPr>
        <w:pStyle w:val="Tekstpodstawowy"/>
        <w:ind w:firstLine="60"/>
        <w:rPr>
          <w:u w:val="single"/>
        </w:rPr>
      </w:pPr>
      <w:r>
        <w:rPr>
          <w:u w:val="single"/>
        </w:rPr>
        <w:t>Transport</w:t>
      </w:r>
    </w:p>
    <w:p w:rsidR="00756E76" w:rsidRDefault="00756E76" w:rsidP="00756E76">
      <w:pPr>
        <w:pStyle w:val="Tekstpodstawowy"/>
        <w:ind w:firstLine="60"/>
      </w:pPr>
    </w:p>
    <w:p w:rsidR="00756E76" w:rsidRDefault="00756E76" w:rsidP="007B7FF5">
      <w:pPr>
        <w:pStyle w:val="Tekstpodstawowy"/>
        <w:spacing w:line="276" w:lineRule="auto"/>
        <w:ind w:firstLine="60"/>
      </w:pPr>
      <w:r>
        <w:lastRenderedPageBreak/>
        <w:t xml:space="preserve">Środek transportu materiału roślinnego na miejsce sadzenia jest dowolny, wybrany przez </w:t>
      </w:r>
      <w:r w:rsidR="006926AC">
        <w:t>W</w:t>
      </w:r>
      <w:r>
        <w:t xml:space="preserve">ykonawcę pod warunkiem, że nie uszkodzi on ani nie pogorszy jakości przewożonych roślin. </w:t>
      </w:r>
    </w:p>
    <w:p w:rsidR="00756E76" w:rsidRDefault="00756E76" w:rsidP="007B7FF5">
      <w:pPr>
        <w:pStyle w:val="Tekstpodstawowy"/>
        <w:spacing w:line="276" w:lineRule="auto"/>
      </w:pPr>
      <w:r>
        <w:t>W czasie transportu rośliny powinny być zabezpieczone przed uszkodzeniem, wyschnięciem czy przemarznięciem. Na miejsce sadzenia krzewy powinny być przewożone tuż przed wykonywaniem sadzenia.</w:t>
      </w:r>
    </w:p>
    <w:p w:rsidR="00756E76" w:rsidRDefault="00756E76" w:rsidP="007B7FF5">
      <w:pPr>
        <w:pStyle w:val="Tekstpodstawowy"/>
        <w:spacing w:line="276" w:lineRule="auto"/>
      </w:pPr>
      <w:r>
        <w:t xml:space="preserve"> Środek transportu pozostałych materiałów jes</w:t>
      </w:r>
      <w:r w:rsidR="006926AC">
        <w:t>t także dowolny, wybrany przez W</w:t>
      </w:r>
      <w:r>
        <w:t>ykonawcę, pod warunkiem, że materiały przewożone nie ulegną zniszczeniu lub uszkodzeniu.</w:t>
      </w:r>
    </w:p>
    <w:p w:rsidR="00756E76" w:rsidRDefault="00756E76" w:rsidP="00756E76">
      <w:pPr>
        <w:pStyle w:val="Tekstpodstawowy"/>
      </w:pPr>
    </w:p>
    <w:p w:rsidR="00756E76" w:rsidRDefault="00756E76" w:rsidP="00756E76">
      <w:pPr>
        <w:pStyle w:val="Tekstpodstawowy"/>
      </w:pPr>
      <w:r>
        <w:rPr>
          <w:u w:val="single"/>
        </w:rPr>
        <w:t xml:space="preserve"> Wykonanie prac</w:t>
      </w:r>
    </w:p>
    <w:p w:rsidR="00756E76" w:rsidRDefault="00756E76" w:rsidP="00756E76">
      <w:pPr>
        <w:pStyle w:val="Tekstpodstawowy"/>
      </w:pPr>
    </w:p>
    <w:p w:rsidR="00756E76" w:rsidRDefault="00756E76" w:rsidP="007B7FF5">
      <w:pPr>
        <w:pStyle w:val="Tekstpodstawowy"/>
        <w:spacing w:line="276" w:lineRule="auto"/>
      </w:pPr>
      <w:r>
        <w:t>Sadzenie drzew i krzewów musi spełniać określone wymagania.</w:t>
      </w:r>
    </w:p>
    <w:p w:rsidR="00756E76" w:rsidRDefault="00756E76" w:rsidP="007B7FF5">
      <w:pPr>
        <w:pStyle w:val="Tekstpodstawowy"/>
        <w:numPr>
          <w:ilvl w:val="0"/>
          <w:numId w:val="8"/>
        </w:numPr>
        <w:spacing w:line="276" w:lineRule="auto"/>
      </w:pPr>
      <w:r>
        <w:t>drzewa i krzewy trzeba sadzić z bryłą korzeniową ( z pojemnika), z zaprawą dołów ziemią urodzajną.</w:t>
      </w:r>
    </w:p>
    <w:p w:rsidR="00756E76" w:rsidRDefault="00756E76" w:rsidP="007B7FF5">
      <w:pPr>
        <w:pStyle w:val="Tekstpodstawowy"/>
        <w:numPr>
          <w:ilvl w:val="0"/>
          <w:numId w:val="8"/>
        </w:numPr>
        <w:spacing w:line="276" w:lineRule="auto"/>
      </w:pPr>
      <w:r>
        <w:t>Materiał roślinny powinien być zgodny z powyższym wykazem roślin pod względem doboru gatunkowego, parametrów jakościowych i wielkościowych,</w:t>
      </w:r>
    </w:p>
    <w:p w:rsidR="00756E76" w:rsidRDefault="00756E76" w:rsidP="007B7FF5">
      <w:pPr>
        <w:pStyle w:val="Tekstpodstawowy"/>
        <w:numPr>
          <w:ilvl w:val="0"/>
          <w:numId w:val="8"/>
        </w:numPr>
        <w:spacing w:line="276" w:lineRule="auto"/>
      </w:pPr>
      <w:r>
        <w:t>Pora szadzenia to cały sezon wegetacyjny z temperaturą dodatnią (grunt nie może być zmarznięty).</w:t>
      </w:r>
    </w:p>
    <w:p w:rsidR="00756E76" w:rsidRDefault="00756E76" w:rsidP="007B7FF5">
      <w:pPr>
        <w:pStyle w:val="Tekstpodstawowy"/>
        <w:numPr>
          <w:ilvl w:val="0"/>
          <w:numId w:val="8"/>
        </w:numPr>
        <w:spacing w:line="276" w:lineRule="auto"/>
      </w:pPr>
      <w:r>
        <w:t>Miejsce sadzenia należy wyznaczyć w terenie zgodnie z dokumentacją projektową.</w:t>
      </w:r>
    </w:p>
    <w:p w:rsidR="00756E76" w:rsidRDefault="00756E76" w:rsidP="007B7FF5">
      <w:pPr>
        <w:pStyle w:val="Tekstpodstawowy"/>
        <w:numPr>
          <w:ilvl w:val="0"/>
          <w:numId w:val="8"/>
        </w:numPr>
        <w:spacing w:line="276" w:lineRule="auto"/>
      </w:pPr>
      <w:r>
        <w:t>Dołki pod rośliny muszą mieć wielkość zgodną z dokumentacją projektową.</w:t>
      </w:r>
    </w:p>
    <w:p w:rsidR="00756E76" w:rsidRDefault="00756E76" w:rsidP="007B7FF5">
      <w:pPr>
        <w:pStyle w:val="Tekstpodstawowy"/>
        <w:numPr>
          <w:ilvl w:val="0"/>
          <w:numId w:val="8"/>
        </w:numPr>
        <w:spacing w:line="276" w:lineRule="auto"/>
      </w:pPr>
      <w:r>
        <w:t xml:space="preserve">Rośliny należy posadzić mniej więcej </w:t>
      </w:r>
      <w:smartTag w:uri="urn:schemas-microsoft-com:office:smarttags" w:element="metricconverter">
        <w:smartTagPr>
          <w:attr w:name="ProductID" w:val="2 cm"/>
        </w:smartTagPr>
        <w:r>
          <w:t>2 cm</w:t>
        </w:r>
      </w:smartTag>
      <w:r>
        <w:t xml:space="preserve"> głębiej niż rosła w pojemniku.</w:t>
      </w:r>
    </w:p>
    <w:p w:rsidR="00756E76" w:rsidRDefault="00756E76" w:rsidP="007B7FF5">
      <w:pPr>
        <w:pStyle w:val="Tekstpodstawowy"/>
        <w:numPr>
          <w:ilvl w:val="0"/>
          <w:numId w:val="8"/>
        </w:numPr>
        <w:spacing w:line="276" w:lineRule="auto"/>
      </w:pPr>
      <w:r>
        <w:t>Drzewa należy opalikować trzema palikami mocowanymi do pnia taśmą elastyczną.</w:t>
      </w:r>
    </w:p>
    <w:p w:rsidR="00756E76" w:rsidRDefault="00756E76" w:rsidP="007B7FF5">
      <w:pPr>
        <w:pStyle w:val="Tekstpodstawowy"/>
        <w:numPr>
          <w:ilvl w:val="0"/>
          <w:numId w:val="8"/>
        </w:numPr>
        <w:spacing w:line="276" w:lineRule="auto"/>
      </w:pPr>
      <w:r>
        <w:t>Po zasypaniu ziemią i jej ubiciu, należy wokół pnia lub pędów utworzyć misę</w:t>
      </w:r>
      <w:r>
        <w:br/>
        <w:t xml:space="preserve"> i obficie podlać. </w:t>
      </w:r>
    </w:p>
    <w:p w:rsidR="00756E76" w:rsidRDefault="00756E76" w:rsidP="007B7FF5">
      <w:pPr>
        <w:pStyle w:val="Tekstpodstawowy"/>
        <w:numPr>
          <w:ilvl w:val="0"/>
          <w:numId w:val="8"/>
        </w:numPr>
        <w:spacing w:line="276" w:lineRule="auto"/>
      </w:pPr>
      <w:r>
        <w:t xml:space="preserve">po posadzeniu powierzchnię wokół drzew i krzewów należy wyściółkować korą, warstwą grubości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, co zabezpiecza roślinę przed zbyt szybką utratą wilgoci </w:t>
      </w:r>
      <w:r>
        <w:br/>
        <w:t xml:space="preserve">i szybkim zachwaszczeniem.  </w:t>
      </w:r>
    </w:p>
    <w:p w:rsidR="00756E76" w:rsidRDefault="00756E76" w:rsidP="007B7FF5">
      <w:pPr>
        <w:pStyle w:val="Tekstpodstawowy"/>
        <w:numPr>
          <w:ilvl w:val="0"/>
          <w:numId w:val="8"/>
        </w:numPr>
        <w:spacing w:line="276" w:lineRule="auto"/>
      </w:pPr>
      <w:r>
        <w:t>Przy sadzeniu jesiennym utworzyć kopczyki z ziemi wokół pni zabezpieczające rośliny na zimę.</w:t>
      </w:r>
    </w:p>
    <w:p w:rsidR="00756E76" w:rsidRDefault="00756E76" w:rsidP="007B7FF5">
      <w:pPr>
        <w:pStyle w:val="Tekstpodstawowy"/>
        <w:spacing w:line="276" w:lineRule="auto"/>
        <w:ind w:left="360"/>
      </w:pPr>
      <w:r>
        <w:t>Wykonanie trawnika musi odbywać się w następujących etapach:</w:t>
      </w:r>
    </w:p>
    <w:p w:rsidR="00756E76" w:rsidRDefault="00756E76" w:rsidP="007B7FF5">
      <w:pPr>
        <w:pStyle w:val="Tekstpodstawowy"/>
        <w:numPr>
          <w:ilvl w:val="1"/>
          <w:numId w:val="9"/>
        </w:numPr>
        <w:spacing w:line="276" w:lineRule="auto"/>
      </w:pPr>
      <w:r>
        <w:t>przygotowanie terenu ( Prace przygotowawcze</w:t>
      </w:r>
      <w:r w:rsidR="00513FBE">
        <w:t xml:space="preserve"> – </w:t>
      </w:r>
      <w:proofErr w:type="spellStart"/>
      <w:r w:rsidR="00513FBE">
        <w:t>zdjecie</w:t>
      </w:r>
      <w:proofErr w:type="spellEnd"/>
      <w:r w:rsidR="00513FBE">
        <w:t xml:space="preserve"> starej darni</w:t>
      </w:r>
      <w:r>
        <w:t>)</w:t>
      </w:r>
      <w:r w:rsidR="005F51C8">
        <w:br/>
      </w:r>
      <w:r>
        <w:t xml:space="preserve"> z plantowaniem warstwy gleby urodzajnej pod trawnik.</w:t>
      </w:r>
    </w:p>
    <w:p w:rsidR="00756E76" w:rsidRDefault="00756E76" w:rsidP="007B7FF5">
      <w:pPr>
        <w:pStyle w:val="Tekstpodstawowy"/>
        <w:numPr>
          <w:ilvl w:val="1"/>
          <w:numId w:val="9"/>
        </w:numPr>
        <w:spacing w:line="276" w:lineRule="auto"/>
      </w:pPr>
      <w:r>
        <w:t>siew nasion.</w:t>
      </w:r>
    </w:p>
    <w:p w:rsidR="00756E76" w:rsidRDefault="00756E76" w:rsidP="007B7FF5">
      <w:pPr>
        <w:pStyle w:val="Tekstpodstawowy"/>
        <w:numPr>
          <w:ilvl w:val="1"/>
          <w:numId w:val="9"/>
        </w:numPr>
        <w:spacing w:line="276" w:lineRule="auto"/>
      </w:pPr>
      <w:r>
        <w:t>grabienie terenu z przykryciem nasion.</w:t>
      </w:r>
    </w:p>
    <w:p w:rsidR="00756E76" w:rsidRDefault="00756E76" w:rsidP="007B7FF5">
      <w:pPr>
        <w:pStyle w:val="Tekstpodstawowy"/>
        <w:numPr>
          <w:ilvl w:val="1"/>
          <w:numId w:val="9"/>
        </w:numPr>
        <w:spacing w:line="276" w:lineRule="auto"/>
      </w:pPr>
      <w:r>
        <w:t>wałowanie.</w:t>
      </w:r>
    </w:p>
    <w:p w:rsidR="00756E76" w:rsidRDefault="00756E76" w:rsidP="00756E76">
      <w:pPr>
        <w:pStyle w:val="Tekstpodstawowy"/>
      </w:pPr>
    </w:p>
    <w:p w:rsidR="00756E76" w:rsidRDefault="00756E76" w:rsidP="00756E76">
      <w:pPr>
        <w:pStyle w:val="Tekstpodstawowy"/>
        <w:rPr>
          <w:b/>
        </w:rPr>
      </w:pPr>
      <w:r>
        <w:rPr>
          <w:b/>
        </w:rPr>
        <w:t>4. KONTROLA JAKOŚCI ROBÓT</w:t>
      </w:r>
    </w:p>
    <w:p w:rsidR="00756E76" w:rsidRDefault="00756E76" w:rsidP="00756E76">
      <w:pPr>
        <w:pStyle w:val="Tekstpodstawowy"/>
      </w:pPr>
    </w:p>
    <w:p w:rsidR="00756E76" w:rsidRDefault="00756E76" w:rsidP="007B7FF5">
      <w:pPr>
        <w:pStyle w:val="Tekstpodstawowy"/>
        <w:spacing w:line="276" w:lineRule="auto"/>
      </w:pPr>
      <w:r>
        <w:t>Kontrola jakości robót w trakcie wykonywania nasadzeń drzew i krzewów polega na sprawdzaniu:</w:t>
      </w:r>
    </w:p>
    <w:p w:rsidR="00756E76" w:rsidRDefault="00756E76" w:rsidP="007B7FF5">
      <w:pPr>
        <w:pStyle w:val="Tekstpodstawowy"/>
        <w:numPr>
          <w:ilvl w:val="0"/>
          <w:numId w:val="10"/>
        </w:numPr>
        <w:spacing w:line="276" w:lineRule="auto"/>
      </w:pPr>
      <w:r>
        <w:t>zgodności realizowanych nasadzeń z dokumentacją projektową, względem miejsc nasadzeń i doboru gatunkowego, parametrów jakościowych i wielkościowych roślin,</w:t>
      </w:r>
    </w:p>
    <w:p w:rsidR="00756E76" w:rsidRDefault="00756E76" w:rsidP="007B7FF5">
      <w:pPr>
        <w:pStyle w:val="Tekstpodstawowy"/>
        <w:numPr>
          <w:ilvl w:val="0"/>
          <w:numId w:val="10"/>
        </w:numPr>
        <w:spacing w:line="276" w:lineRule="auto"/>
      </w:pPr>
      <w:r>
        <w:lastRenderedPageBreak/>
        <w:t>wielkości dołków pod drzewa i krzewy,</w:t>
      </w:r>
    </w:p>
    <w:p w:rsidR="00756E76" w:rsidRDefault="00756E76" w:rsidP="007B7FF5">
      <w:pPr>
        <w:pStyle w:val="Tekstpodstawowy"/>
        <w:numPr>
          <w:ilvl w:val="0"/>
          <w:numId w:val="10"/>
        </w:numPr>
        <w:spacing w:line="276" w:lineRule="auto"/>
      </w:pPr>
      <w:r>
        <w:t>warunków przechowywania drzew i krzewów i ich transportu,</w:t>
      </w:r>
    </w:p>
    <w:p w:rsidR="00756E76" w:rsidRDefault="00756E76" w:rsidP="007B7FF5">
      <w:pPr>
        <w:pStyle w:val="Tekstpodstawowy"/>
        <w:numPr>
          <w:ilvl w:val="0"/>
          <w:numId w:val="10"/>
        </w:numPr>
        <w:spacing w:line="276" w:lineRule="auto"/>
      </w:pPr>
      <w:r>
        <w:t>odpowiednich terminów sadzenia,</w:t>
      </w:r>
    </w:p>
    <w:p w:rsidR="00756E76" w:rsidRDefault="00756E76" w:rsidP="007B7FF5">
      <w:pPr>
        <w:pStyle w:val="Tekstpodstawowy"/>
        <w:numPr>
          <w:ilvl w:val="0"/>
          <w:numId w:val="10"/>
        </w:numPr>
        <w:spacing w:line="276" w:lineRule="auto"/>
      </w:pPr>
      <w:r>
        <w:t>wykonania prawidłowych misek wokół roślin, korowania i podlewania po posadzeniu.</w:t>
      </w:r>
    </w:p>
    <w:p w:rsidR="00756E76" w:rsidRDefault="00756E76" w:rsidP="007B7FF5">
      <w:pPr>
        <w:pStyle w:val="Tekstpodstawowy"/>
        <w:spacing w:line="276" w:lineRule="auto"/>
      </w:pPr>
      <w:r>
        <w:t>Kontrola wykonanych robót sadzenia drzew i krzewów, przy odbiorze polega na sprawdzeniu:</w:t>
      </w:r>
    </w:p>
    <w:p w:rsidR="00756E76" w:rsidRDefault="00756E76" w:rsidP="007B7FF5">
      <w:pPr>
        <w:pStyle w:val="Tekstpodstawowy"/>
        <w:numPr>
          <w:ilvl w:val="0"/>
          <w:numId w:val="11"/>
        </w:numPr>
        <w:spacing w:line="276" w:lineRule="auto"/>
      </w:pPr>
      <w:r>
        <w:t>zgodności realizacji nasadzeń z dokumentacją projektową,</w:t>
      </w:r>
    </w:p>
    <w:p w:rsidR="00756E76" w:rsidRDefault="00756E76" w:rsidP="007B7FF5">
      <w:pPr>
        <w:pStyle w:val="Tekstpodstawowy"/>
        <w:numPr>
          <w:ilvl w:val="0"/>
          <w:numId w:val="11"/>
        </w:numPr>
        <w:spacing w:line="276" w:lineRule="auto"/>
      </w:pPr>
      <w:r>
        <w:t xml:space="preserve">zgodności gatunków i ilości z tabelą oraz jakości posadzonego materiału roślinnego </w:t>
      </w:r>
      <w:r>
        <w:br/>
        <w:t>z dokumentacją projektową,</w:t>
      </w:r>
    </w:p>
    <w:p w:rsidR="00756E76" w:rsidRDefault="00756E76" w:rsidP="007B7FF5">
      <w:pPr>
        <w:pStyle w:val="Tekstpodstawowy"/>
        <w:numPr>
          <w:ilvl w:val="0"/>
          <w:numId w:val="11"/>
        </w:numPr>
        <w:spacing w:line="276" w:lineRule="auto"/>
      </w:pPr>
      <w:r>
        <w:t>wykonania mis wokół drzew i krzewów,</w:t>
      </w:r>
    </w:p>
    <w:p w:rsidR="00756E76" w:rsidRDefault="005F51C8" w:rsidP="007B7FF5">
      <w:pPr>
        <w:pStyle w:val="Tekstpodstawowy"/>
        <w:numPr>
          <w:ilvl w:val="0"/>
          <w:numId w:val="11"/>
        </w:numPr>
        <w:spacing w:line="276" w:lineRule="auto"/>
      </w:pPr>
      <w:r>
        <w:t>wykonania korowania</w:t>
      </w:r>
      <w:r w:rsidR="00756E76">
        <w:t xml:space="preserve">.   </w:t>
      </w:r>
    </w:p>
    <w:p w:rsidR="00756E76" w:rsidRDefault="00756E76" w:rsidP="007B7FF5">
      <w:pPr>
        <w:pStyle w:val="Tekstpodstawowy"/>
        <w:spacing w:line="276" w:lineRule="auto"/>
      </w:pPr>
      <w:r>
        <w:t>Kontrola jakości robót w trakcie wykonywania trawnika polega na sprawdzeniu:</w:t>
      </w:r>
    </w:p>
    <w:p w:rsidR="00756E76" w:rsidRDefault="00756E76" w:rsidP="007B7FF5">
      <w:pPr>
        <w:pStyle w:val="Tekstpodstawowy"/>
        <w:numPr>
          <w:ilvl w:val="0"/>
          <w:numId w:val="12"/>
        </w:numPr>
        <w:spacing w:line="276" w:lineRule="auto"/>
      </w:pPr>
      <w:r>
        <w:t>Zgodności  występowania poszczególnych etapów prac z dokumentacją,</w:t>
      </w:r>
    </w:p>
    <w:p w:rsidR="00756E76" w:rsidRDefault="00756E76" w:rsidP="007B7FF5">
      <w:pPr>
        <w:pStyle w:val="Tekstpodstawowy"/>
        <w:numPr>
          <w:ilvl w:val="0"/>
          <w:numId w:val="12"/>
        </w:numPr>
        <w:spacing w:line="276" w:lineRule="auto"/>
      </w:pPr>
      <w:r>
        <w:t>Zgodności jakości  i daty ważności mieszanki traw .</w:t>
      </w:r>
    </w:p>
    <w:p w:rsidR="00756E76" w:rsidRDefault="00756E76" w:rsidP="007B7FF5">
      <w:pPr>
        <w:pStyle w:val="Tekstpodstawowy"/>
        <w:spacing w:line="276" w:lineRule="auto"/>
      </w:pPr>
      <w:r>
        <w:t>Kontrola wykonanych robót wykonania trawnika, przy odbiorze polega na sprawdzeniu:</w:t>
      </w:r>
    </w:p>
    <w:p w:rsidR="00756E76" w:rsidRDefault="00756E76" w:rsidP="007B7FF5">
      <w:pPr>
        <w:pStyle w:val="Tekstpodstawowy"/>
        <w:numPr>
          <w:ilvl w:val="0"/>
          <w:numId w:val="13"/>
        </w:numPr>
        <w:spacing w:line="276" w:lineRule="auto"/>
      </w:pPr>
      <w:r>
        <w:t>Wizualnej jakości nowej darni,</w:t>
      </w:r>
    </w:p>
    <w:p w:rsidR="00756E76" w:rsidRDefault="00756E76" w:rsidP="007B7FF5">
      <w:pPr>
        <w:pStyle w:val="Tekstpodstawowy"/>
        <w:numPr>
          <w:ilvl w:val="0"/>
          <w:numId w:val="13"/>
        </w:numPr>
        <w:spacing w:line="276" w:lineRule="auto"/>
      </w:pPr>
      <w:r>
        <w:t>Stopnia zadarnienia min. 90% powierzchni,</w:t>
      </w:r>
    </w:p>
    <w:p w:rsidR="00756E76" w:rsidRDefault="00756E76" w:rsidP="007B7FF5">
      <w:pPr>
        <w:pStyle w:val="Tekstpodstawowy"/>
        <w:numPr>
          <w:ilvl w:val="0"/>
          <w:numId w:val="13"/>
        </w:numPr>
        <w:spacing w:line="276" w:lineRule="auto"/>
      </w:pPr>
      <w:r>
        <w:t>Stopnia zachwaszczenia (czy wymaga ewentualnych oprysków chemicznych).</w:t>
      </w:r>
    </w:p>
    <w:p w:rsidR="00756E76" w:rsidRDefault="00756E76" w:rsidP="00756E76">
      <w:pPr>
        <w:pStyle w:val="Tekstpodstawowy"/>
      </w:pPr>
    </w:p>
    <w:p w:rsidR="00756E76" w:rsidRDefault="00756E76" w:rsidP="00756E76">
      <w:pPr>
        <w:pStyle w:val="Tekstpodstawowy"/>
        <w:rPr>
          <w:u w:val="single"/>
        </w:rPr>
      </w:pPr>
      <w:r>
        <w:rPr>
          <w:u w:val="single"/>
        </w:rPr>
        <w:t>Obmiar robót</w:t>
      </w:r>
    </w:p>
    <w:p w:rsidR="00756E76" w:rsidRDefault="00756E76" w:rsidP="00756E76">
      <w:pPr>
        <w:pStyle w:val="Tekstpodstawowy"/>
      </w:pPr>
      <w:r>
        <w:t xml:space="preserve"> </w:t>
      </w:r>
    </w:p>
    <w:p w:rsidR="00756E76" w:rsidRDefault="00756E76" w:rsidP="007B7FF5">
      <w:pPr>
        <w:pStyle w:val="Tekstpodstawowy"/>
        <w:spacing w:line="276" w:lineRule="auto"/>
      </w:pPr>
      <w:r>
        <w:t>Jednostka obmiaru jest:</w:t>
      </w:r>
    </w:p>
    <w:p w:rsidR="00756E76" w:rsidRDefault="00756E76" w:rsidP="007B7FF5">
      <w:pPr>
        <w:pStyle w:val="Tekstpodstawowy"/>
        <w:spacing w:line="276" w:lineRule="auto"/>
      </w:pPr>
      <w:r>
        <w:t>sztuka – wykonanie nasadzeń drzew i krzewów</w:t>
      </w:r>
    </w:p>
    <w:p w:rsidR="00756E76" w:rsidRDefault="00756E76" w:rsidP="007B7FF5">
      <w:pPr>
        <w:pStyle w:val="Tekstpodstawowy"/>
        <w:spacing w:line="276" w:lineRule="auto"/>
      </w:pPr>
      <w:r>
        <w:t xml:space="preserve">m </w:t>
      </w:r>
      <w:r>
        <w:rPr>
          <w:vertAlign w:val="superscript"/>
        </w:rPr>
        <w:t xml:space="preserve">2 </w:t>
      </w:r>
      <w:r>
        <w:t>– wykonanie nawierzchni trawnikowej</w:t>
      </w:r>
    </w:p>
    <w:p w:rsidR="00756E76" w:rsidRDefault="00756E76" w:rsidP="007B7FF5">
      <w:pPr>
        <w:pStyle w:val="Tekstpodstawowy"/>
        <w:spacing w:line="276" w:lineRule="auto"/>
      </w:pPr>
    </w:p>
    <w:p w:rsidR="00756E76" w:rsidRDefault="00756E76" w:rsidP="00756E76">
      <w:pPr>
        <w:pStyle w:val="Tekstpodstawowy"/>
        <w:rPr>
          <w:u w:val="single"/>
        </w:rPr>
      </w:pPr>
      <w:r>
        <w:rPr>
          <w:u w:val="single"/>
        </w:rPr>
        <w:t>Odbiór robót i podstawa płatności</w:t>
      </w:r>
    </w:p>
    <w:p w:rsidR="00756E76" w:rsidRDefault="00756E76" w:rsidP="00756E76">
      <w:pPr>
        <w:pStyle w:val="Tekstpodstawowy"/>
        <w:rPr>
          <w:u w:val="single"/>
        </w:rPr>
      </w:pPr>
    </w:p>
    <w:p w:rsidR="00756E76" w:rsidRDefault="00756E76" w:rsidP="007B7FF5">
      <w:pPr>
        <w:pStyle w:val="Tekstpodstawowy"/>
        <w:spacing w:line="276" w:lineRule="auto"/>
      </w:pPr>
      <w:r>
        <w:t>Roboty należy uznać za wykonane zgodnie z dokumentacją projektową, szczegółową specyfikacją techniczną i wymaganiami Inspektora Nadzoru, jeżeli wszystkie pomiary, kontrole dały wynik pozytywny.</w:t>
      </w:r>
    </w:p>
    <w:p w:rsidR="00756E76" w:rsidRDefault="00756E76" w:rsidP="007B7FF5">
      <w:pPr>
        <w:pStyle w:val="Tekstpodstawowy"/>
        <w:spacing w:line="276" w:lineRule="auto"/>
      </w:pPr>
      <w:r>
        <w:t>Odbiór wykonanych prac polega na przeprowadzeniu oględzin w terenie – wizualnej oceny jakości wykonanych robót. Należy przestrzegać zaleceń projektanta dotyczących wielkości materiału roślinnego.</w:t>
      </w:r>
    </w:p>
    <w:p w:rsidR="00756E76" w:rsidRDefault="00756E76" w:rsidP="007B7FF5">
      <w:pPr>
        <w:pStyle w:val="Tekstpodstawowy"/>
        <w:spacing w:line="276" w:lineRule="auto"/>
      </w:pPr>
      <w:r>
        <w:t xml:space="preserve">Roboty należy prowadzić zgodnie z obowiązującymi przepisami. Zakupiony materiał roślinny należy okazać Zamawiającemu i uzyskać jego akceptację przed sadzeniem. Dopuszcza się zastosowanie materiału roślinnego zastępczego (wyjątkowo) po wcześniejszej konsultacji </w:t>
      </w:r>
      <w:r>
        <w:br/>
        <w:t>z Zamawiającym i  projektantem.</w:t>
      </w:r>
    </w:p>
    <w:p w:rsidR="00756E76" w:rsidRDefault="00756E76" w:rsidP="007B7FF5">
      <w:pPr>
        <w:pStyle w:val="Tekstpodstawowy"/>
        <w:spacing w:line="276" w:lineRule="auto"/>
      </w:pPr>
      <w:r>
        <w:t>Wykonawca do dnia odbioru końcowego jest odpowiedzialny za kompletność nasadzeń.</w:t>
      </w:r>
    </w:p>
    <w:p w:rsidR="00756E76" w:rsidRDefault="00756E76" w:rsidP="007B7FF5">
      <w:pPr>
        <w:pStyle w:val="Tekstpodstawowy"/>
        <w:spacing w:line="276" w:lineRule="auto"/>
      </w:pPr>
    </w:p>
    <w:p w:rsidR="00756E76" w:rsidRDefault="00756E76" w:rsidP="007B7FF5">
      <w:pPr>
        <w:pStyle w:val="Tekstpodstawowy"/>
        <w:spacing w:line="276" w:lineRule="auto"/>
      </w:pPr>
      <w:r>
        <w:t>Cena jednostkowa posadzenia 1 szt. krzewu lub drzewa obejmuje:</w:t>
      </w:r>
    </w:p>
    <w:p w:rsidR="00756E76" w:rsidRDefault="00756E76" w:rsidP="007B7FF5">
      <w:pPr>
        <w:pStyle w:val="Tekstpodstawowy"/>
        <w:spacing w:line="276" w:lineRule="auto"/>
      </w:pPr>
      <w:r>
        <w:t>- prace przygotowawcze (wyznaczenie miejsca sadzenia, zdjęcie darni i wykopanie dołu),</w:t>
      </w:r>
    </w:p>
    <w:p w:rsidR="00756E76" w:rsidRDefault="00756E76" w:rsidP="007B7FF5">
      <w:pPr>
        <w:pStyle w:val="Tekstpodstawowy"/>
        <w:spacing w:line="276" w:lineRule="auto"/>
      </w:pPr>
      <w:r>
        <w:t>- dostarczenie rośliny, posadzenie z zaprawą dołów ziemią urodzajną, podlanie, ściółkowanie.</w:t>
      </w:r>
    </w:p>
    <w:p w:rsidR="00756E76" w:rsidRDefault="00756E76" w:rsidP="007B7FF5">
      <w:pPr>
        <w:pStyle w:val="Tekstpodstawowy"/>
        <w:spacing w:line="276" w:lineRule="auto"/>
      </w:pPr>
      <w:r>
        <w:t xml:space="preserve">Cena jednostkowa wykonania </w:t>
      </w:r>
      <w:smartTag w:uri="urn:schemas-microsoft-com:office:smarttags" w:element="metricconverter">
        <w:smartTagPr>
          <w:attr w:name="ProductID" w:val="1 m2"/>
        </w:smartTagPr>
        <w:r>
          <w:t>1 m2</w:t>
        </w:r>
      </w:smartTag>
      <w:r>
        <w:t xml:space="preserve"> trawnika obejmuje:</w:t>
      </w:r>
    </w:p>
    <w:p w:rsidR="00756E76" w:rsidRDefault="00756E76" w:rsidP="007B7FF5">
      <w:pPr>
        <w:pStyle w:val="Tekstpodstawowy"/>
        <w:spacing w:line="276" w:lineRule="auto"/>
      </w:pPr>
      <w:r>
        <w:t>- prace przygotowawcze (likwidacja starej darni, plantowanie ziemi),</w:t>
      </w:r>
    </w:p>
    <w:p w:rsidR="00756E76" w:rsidRDefault="00756E76" w:rsidP="007B7FF5">
      <w:pPr>
        <w:pStyle w:val="Tekstpodstawowy"/>
        <w:spacing w:line="276" w:lineRule="auto"/>
      </w:pPr>
      <w:r>
        <w:lastRenderedPageBreak/>
        <w:t>- wysiew nasion z grabieniem i wałowaniem.</w:t>
      </w:r>
    </w:p>
    <w:p w:rsidR="00756E76" w:rsidRDefault="00756E76" w:rsidP="00756E76">
      <w:pPr>
        <w:pStyle w:val="Tekstpodstawowy"/>
      </w:pPr>
      <w:r>
        <w:t xml:space="preserve"> </w:t>
      </w:r>
    </w:p>
    <w:p w:rsidR="00756E76" w:rsidRDefault="00756E76" w:rsidP="00756E76">
      <w:pPr>
        <w:pStyle w:val="Tekstpodstawowy"/>
        <w:rPr>
          <w:u w:val="single"/>
        </w:rPr>
      </w:pPr>
      <w:r>
        <w:rPr>
          <w:u w:val="single"/>
        </w:rPr>
        <w:t>Obowiązujące przepisy i normy</w:t>
      </w:r>
    </w:p>
    <w:p w:rsidR="00756E76" w:rsidRDefault="00756E76" w:rsidP="00756E76">
      <w:pPr>
        <w:pStyle w:val="Tekstpodstawowy"/>
        <w:rPr>
          <w:u w:val="single"/>
        </w:rPr>
      </w:pPr>
    </w:p>
    <w:p w:rsidR="00756E76" w:rsidRDefault="00756E76" w:rsidP="00756E76">
      <w:pPr>
        <w:pStyle w:val="Tekstpodstawowy"/>
      </w:pPr>
      <w:r>
        <w:t>PN-</w:t>
      </w:r>
      <w:r w:rsidR="00D62E7B">
        <w:t>87/R-67023 Materiał szkółkarski</w:t>
      </w:r>
      <w:r>
        <w:t>. Ozdobne drzewa i krzewy liściaste</w:t>
      </w:r>
      <w:r w:rsidR="00D62E7B">
        <w:t>.</w:t>
      </w:r>
    </w:p>
    <w:p w:rsidR="00756E76" w:rsidRDefault="00756E76" w:rsidP="00756E76">
      <w:pPr>
        <w:pStyle w:val="Tekstpodstawowy"/>
      </w:pPr>
      <w:r>
        <w:t>PN-87/R-67022 Materiał szkółkarski. Drzewa i krzewy iglaste.</w:t>
      </w:r>
    </w:p>
    <w:p w:rsidR="00756E76" w:rsidRDefault="00756E76" w:rsidP="00756E76">
      <w:pPr>
        <w:pStyle w:val="Tekstpodstawowy"/>
      </w:pPr>
      <w:r>
        <w:t>PN –G – 98011 torf rolniczy</w:t>
      </w:r>
    </w:p>
    <w:p w:rsidR="00756E76" w:rsidRDefault="00756E76" w:rsidP="00756E76">
      <w:pPr>
        <w:pStyle w:val="Tekstpodstawowy"/>
      </w:pPr>
    </w:p>
    <w:p w:rsidR="00756E76" w:rsidRDefault="00756E76" w:rsidP="00756E76">
      <w:pPr>
        <w:pStyle w:val="Tekstpodstawowy"/>
        <w:rPr>
          <w:b/>
          <w:bCs/>
        </w:rPr>
      </w:pPr>
      <w:r>
        <w:rPr>
          <w:b/>
          <w:bCs/>
        </w:rPr>
        <w:t>5. OBSŁUGA GEODEZYJNA, BADANIA</w:t>
      </w:r>
    </w:p>
    <w:p w:rsidR="00756E76" w:rsidRDefault="00756E76" w:rsidP="00756E76">
      <w:pPr>
        <w:pStyle w:val="Tekstpodstawowy"/>
        <w:rPr>
          <w:b/>
          <w:bCs/>
        </w:rPr>
      </w:pPr>
    </w:p>
    <w:p w:rsidR="00756E76" w:rsidRDefault="00756E76" w:rsidP="007B7FF5">
      <w:pPr>
        <w:pStyle w:val="Tekstpodstawowy"/>
        <w:spacing w:line="276" w:lineRule="auto"/>
      </w:pPr>
      <w:r>
        <w:t>Pełna obsługa geodezyjna w trakcie wykonywania prac należy do obowiązków Wykonawcy robót.</w:t>
      </w:r>
    </w:p>
    <w:p w:rsidR="00756E76" w:rsidRDefault="00756E76" w:rsidP="007B7FF5">
      <w:pPr>
        <w:pStyle w:val="Tekstpodstawowy"/>
        <w:spacing w:line="276" w:lineRule="auto"/>
      </w:pPr>
      <w:r>
        <w:t>Potwierdzeniem wykonania prac branży ogrodniczej, zgodnie z dokumentacją, powinna być inwentaryzacja powykonawcza  z pisemnym po</w:t>
      </w:r>
      <w:r w:rsidR="008B1CC9">
        <w:t xml:space="preserve">twierdzeniem zakresu rzeczowego </w:t>
      </w:r>
      <w:r>
        <w:t>wykonanych prac i ilości posadzonych roślin (wyszczególniony dobór gatunkowy). Inwentaryzacja powykonawcza powinna zostać złożona wraz ze zgłoszeniem prac do odbioru końcowego, Zamawiającemu.</w:t>
      </w:r>
    </w:p>
    <w:p w:rsidR="00756E76" w:rsidRDefault="00756E76" w:rsidP="007B7FF5">
      <w:pPr>
        <w:pStyle w:val="Tekstpodstawowy"/>
        <w:spacing w:line="276" w:lineRule="auto"/>
      </w:pPr>
      <w:r>
        <w:t>W przypadku uszkodzenia, w trakcie trwania robót, punktów osnowy geodezyjnej lub punktów wyznaczających granicę własności – Wykonawca jest zobowiązany odtworzyć je na własny koszt.</w:t>
      </w:r>
    </w:p>
    <w:p w:rsidR="00756E76" w:rsidRDefault="00756E76" w:rsidP="007B7FF5">
      <w:pPr>
        <w:pStyle w:val="Tekstpodstawowy"/>
        <w:spacing w:line="276" w:lineRule="auto"/>
      </w:pPr>
      <w:r>
        <w:t xml:space="preserve">Wykonawca odpowiedzialny jest za wszelkie uszkodzenia instalacji nadziemnych </w:t>
      </w:r>
      <w:r>
        <w:br/>
        <w:t xml:space="preserve">i podziemnych, na terenie objętym prowadzeniem prac i dokonane w trakcie prowadzenia prac. </w:t>
      </w:r>
    </w:p>
    <w:p w:rsidR="00756E76" w:rsidRDefault="00756E76" w:rsidP="00756E76">
      <w:pPr>
        <w:pStyle w:val="Tekstpodstawowy"/>
        <w:spacing w:line="360" w:lineRule="auto"/>
      </w:pPr>
    </w:p>
    <w:p w:rsidR="00756E76" w:rsidRDefault="00756E76" w:rsidP="00756E76">
      <w:pPr>
        <w:pStyle w:val="Tekstpodstawowy"/>
      </w:pPr>
    </w:p>
    <w:p w:rsidR="00756E76" w:rsidRDefault="00756E76" w:rsidP="00756E76">
      <w:pPr>
        <w:pStyle w:val="Tekstpodstawowy"/>
        <w:rPr>
          <w:u w:val="single"/>
        </w:rPr>
      </w:pPr>
    </w:p>
    <w:p w:rsidR="00756E76" w:rsidRDefault="00756E76" w:rsidP="00756E76">
      <w:pPr>
        <w:pStyle w:val="Tekstpodstawowy"/>
      </w:pPr>
    </w:p>
    <w:p w:rsidR="00756E76" w:rsidRDefault="00756E76" w:rsidP="00756E76"/>
    <w:p w:rsidR="00756E76" w:rsidRDefault="00756E76" w:rsidP="00756E76">
      <w:pPr>
        <w:widowControl w:val="0"/>
        <w:autoSpaceDE w:val="0"/>
        <w:autoSpaceDN w:val="0"/>
        <w:adjustRightInd w:val="0"/>
        <w:jc w:val="both"/>
      </w:pPr>
    </w:p>
    <w:p w:rsidR="00756E76" w:rsidRDefault="00756E76" w:rsidP="00756E76">
      <w:pPr>
        <w:widowControl w:val="0"/>
        <w:autoSpaceDE w:val="0"/>
        <w:autoSpaceDN w:val="0"/>
        <w:adjustRightInd w:val="0"/>
      </w:pPr>
    </w:p>
    <w:p w:rsidR="00344E10" w:rsidRDefault="00344E10"/>
    <w:sectPr w:rsidR="00344E10" w:rsidSect="00344E1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A28" w:rsidRDefault="00B22A28" w:rsidP="00A905D7">
      <w:r>
        <w:separator/>
      </w:r>
    </w:p>
  </w:endnote>
  <w:endnote w:type="continuationSeparator" w:id="0">
    <w:p w:rsidR="00B22A28" w:rsidRDefault="00B22A28" w:rsidP="00A90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68267"/>
      <w:docPartObj>
        <w:docPartGallery w:val="Page Numbers (Bottom of Page)"/>
        <w:docPartUnique/>
      </w:docPartObj>
    </w:sdtPr>
    <w:sdtEndPr/>
    <w:sdtContent>
      <w:p w:rsidR="00A905D7" w:rsidRDefault="00ED51FF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6A4C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A905D7" w:rsidRDefault="00A905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A28" w:rsidRDefault="00B22A28" w:rsidP="00A905D7">
      <w:r>
        <w:separator/>
      </w:r>
    </w:p>
  </w:footnote>
  <w:footnote w:type="continuationSeparator" w:id="0">
    <w:p w:rsidR="00B22A28" w:rsidRDefault="00B22A28" w:rsidP="00A90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E1955"/>
    <w:multiLevelType w:val="hybridMultilevel"/>
    <w:tmpl w:val="2382A6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1C7886"/>
    <w:multiLevelType w:val="hybridMultilevel"/>
    <w:tmpl w:val="172409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EE678E"/>
    <w:multiLevelType w:val="hybridMultilevel"/>
    <w:tmpl w:val="1DC0957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265422"/>
    <w:multiLevelType w:val="hybridMultilevel"/>
    <w:tmpl w:val="AA8429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644F50"/>
    <w:multiLevelType w:val="hybridMultilevel"/>
    <w:tmpl w:val="05BA15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42372C"/>
    <w:multiLevelType w:val="hybridMultilevel"/>
    <w:tmpl w:val="803CE1F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8D4C82"/>
    <w:multiLevelType w:val="hybridMultilevel"/>
    <w:tmpl w:val="98986C2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38703F"/>
    <w:multiLevelType w:val="hybridMultilevel"/>
    <w:tmpl w:val="531E21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214512"/>
    <w:multiLevelType w:val="hybridMultilevel"/>
    <w:tmpl w:val="24B824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516EEB"/>
    <w:multiLevelType w:val="hybridMultilevel"/>
    <w:tmpl w:val="DAC680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9953482"/>
    <w:multiLevelType w:val="hybridMultilevel"/>
    <w:tmpl w:val="15D038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CF5CA8"/>
    <w:multiLevelType w:val="hybridMultilevel"/>
    <w:tmpl w:val="E76CA31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A34A9A"/>
    <w:multiLevelType w:val="hybridMultilevel"/>
    <w:tmpl w:val="6652F6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E76"/>
    <w:rsid w:val="001477A3"/>
    <w:rsid w:val="002734FE"/>
    <w:rsid w:val="00344E10"/>
    <w:rsid w:val="003705DB"/>
    <w:rsid w:val="00372252"/>
    <w:rsid w:val="00381F66"/>
    <w:rsid w:val="00390F47"/>
    <w:rsid w:val="00422CEE"/>
    <w:rsid w:val="00433FF3"/>
    <w:rsid w:val="00480C31"/>
    <w:rsid w:val="004B6BCE"/>
    <w:rsid w:val="004F6D89"/>
    <w:rsid w:val="00513FBE"/>
    <w:rsid w:val="005F51C8"/>
    <w:rsid w:val="00627638"/>
    <w:rsid w:val="006410B6"/>
    <w:rsid w:val="006926AC"/>
    <w:rsid w:val="0069672C"/>
    <w:rsid w:val="006B531B"/>
    <w:rsid w:val="00756E76"/>
    <w:rsid w:val="007B7FF5"/>
    <w:rsid w:val="007C3C30"/>
    <w:rsid w:val="00821D8A"/>
    <w:rsid w:val="0085537F"/>
    <w:rsid w:val="00872573"/>
    <w:rsid w:val="008B1CC9"/>
    <w:rsid w:val="008C7D37"/>
    <w:rsid w:val="008D6B11"/>
    <w:rsid w:val="009329C6"/>
    <w:rsid w:val="00966A4C"/>
    <w:rsid w:val="00992A8D"/>
    <w:rsid w:val="00A63A19"/>
    <w:rsid w:val="00A905D7"/>
    <w:rsid w:val="00B117FC"/>
    <w:rsid w:val="00B21842"/>
    <w:rsid w:val="00B22A28"/>
    <w:rsid w:val="00B26137"/>
    <w:rsid w:val="00B936E8"/>
    <w:rsid w:val="00BD77E1"/>
    <w:rsid w:val="00BE70FE"/>
    <w:rsid w:val="00C15304"/>
    <w:rsid w:val="00C235F3"/>
    <w:rsid w:val="00CE039C"/>
    <w:rsid w:val="00D07E64"/>
    <w:rsid w:val="00D56B24"/>
    <w:rsid w:val="00D62E7B"/>
    <w:rsid w:val="00D65F87"/>
    <w:rsid w:val="00D756A8"/>
    <w:rsid w:val="00DA1256"/>
    <w:rsid w:val="00DC637F"/>
    <w:rsid w:val="00DE1DDD"/>
    <w:rsid w:val="00E00663"/>
    <w:rsid w:val="00E47500"/>
    <w:rsid w:val="00EA0626"/>
    <w:rsid w:val="00ED51FF"/>
    <w:rsid w:val="00EE17FA"/>
    <w:rsid w:val="00F814C9"/>
    <w:rsid w:val="00F9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6E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56E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56E7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10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905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5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5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5D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6E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56E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56E7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10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905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5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5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5D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6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86F83-651F-42AA-9DE0-5D71F08E0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2227</Words>
  <Characters>13362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Justyna</cp:lastModifiedBy>
  <cp:revision>23</cp:revision>
  <cp:lastPrinted>2011-07-21T12:44:00Z</cp:lastPrinted>
  <dcterms:created xsi:type="dcterms:W3CDTF">2012-03-08T14:00:00Z</dcterms:created>
  <dcterms:modified xsi:type="dcterms:W3CDTF">2012-04-17T13:26:00Z</dcterms:modified>
</cp:coreProperties>
</file>